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502" w:rsidRPr="00641502" w:rsidRDefault="00641502" w:rsidP="00CC73CB">
      <w:pPr>
        <w:spacing w:before="75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color w:val="3C3C3C"/>
          <w:kern w:val="36"/>
          <w:sz w:val="28"/>
          <w:szCs w:val="28"/>
          <w:lang w:eastAsia="ru-RU"/>
        </w:rPr>
      </w:pPr>
      <w:r w:rsidRPr="00641502">
        <w:rPr>
          <w:rFonts w:ascii="Times New Roman" w:eastAsia="Times New Roman" w:hAnsi="Times New Roman" w:cs="Times New Roman"/>
          <w:b/>
          <w:bCs/>
          <w:i/>
          <w:color w:val="3C3C3C"/>
          <w:kern w:val="36"/>
          <w:sz w:val="28"/>
          <w:szCs w:val="28"/>
          <w:lang w:eastAsia="ru-RU"/>
        </w:rPr>
        <w:t xml:space="preserve">История </w:t>
      </w:r>
      <w:proofErr w:type="spellStart"/>
      <w:r w:rsidRPr="00641502">
        <w:rPr>
          <w:rFonts w:ascii="Times New Roman" w:eastAsia="Times New Roman" w:hAnsi="Times New Roman" w:cs="Times New Roman"/>
          <w:b/>
          <w:bCs/>
          <w:i/>
          <w:color w:val="3C3C3C"/>
          <w:kern w:val="36"/>
          <w:sz w:val="28"/>
          <w:szCs w:val="28"/>
          <w:lang w:eastAsia="ru-RU"/>
        </w:rPr>
        <w:t>филимоновской</w:t>
      </w:r>
      <w:proofErr w:type="spellEnd"/>
      <w:r w:rsidRPr="00641502">
        <w:rPr>
          <w:rFonts w:ascii="Times New Roman" w:eastAsia="Times New Roman" w:hAnsi="Times New Roman" w:cs="Times New Roman"/>
          <w:b/>
          <w:bCs/>
          <w:i/>
          <w:color w:val="3C3C3C"/>
          <w:kern w:val="36"/>
          <w:sz w:val="28"/>
          <w:szCs w:val="28"/>
          <w:lang w:eastAsia="ru-RU"/>
        </w:rPr>
        <w:t xml:space="preserve"> игрушки</w:t>
      </w:r>
    </w:p>
    <w:p w:rsidR="00641502" w:rsidRPr="00641502" w:rsidRDefault="00641502" w:rsidP="00CC73C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</w:pPr>
      <w:r w:rsidRPr="00641502">
        <w:rPr>
          <w:rFonts w:ascii="Times New Roman" w:eastAsia="Times New Roman" w:hAnsi="Times New Roman" w:cs="Times New Roman"/>
          <w:b/>
          <w:bCs/>
          <w:i/>
          <w:caps/>
          <w:color w:val="ED2324"/>
          <w:sz w:val="28"/>
          <w:szCs w:val="28"/>
          <w:lang w:eastAsia="ru-RU"/>
        </w:rPr>
        <w:t>Г</w:t>
      </w:r>
      <w:r w:rsidRPr="00641502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>ончарным делом в деревне Филимоново </w:t>
      </w:r>
      <w:hyperlink r:id="rId6" w:tgtFrame="_blank" w:history="1">
        <w:r w:rsidRPr="00641502">
          <w:rPr>
            <w:rFonts w:ascii="Times New Roman" w:eastAsia="Times New Roman" w:hAnsi="Times New Roman" w:cs="Times New Roman"/>
            <w:i/>
            <w:iCs/>
            <w:color w:val="ED2324"/>
            <w:sz w:val="28"/>
            <w:szCs w:val="28"/>
            <w:u w:val="single"/>
            <w:lang w:eastAsia="ru-RU"/>
          </w:rPr>
          <w:t>Тульской области</w:t>
        </w:r>
      </w:hyperlink>
      <w:r w:rsidRPr="00641502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 xml:space="preserve"> занимались с XVI века. Земля в этих местах была бедной, урожаи — </w:t>
      </w:r>
      <w:proofErr w:type="gramStart"/>
      <w:r w:rsidRPr="00641502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>скудными</w:t>
      </w:r>
      <w:proofErr w:type="gramEnd"/>
      <w:r w:rsidRPr="00641502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 xml:space="preserve">, поэтому продажа </w:t>
      </w:r>
      <w:r w:rsidR="00CC73CB" w:rsidRPr="00CC73CB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 xml:space="preserve"> </w:t>
      </w:r>
      <w:r w:rsidRPr="00641502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 xml:space="preserve">глиняных горшков и мисок стала единственным источником дохода для жителей деревни. Чтобы не выбрасывать кусочки глины, оставшиеся после работы, из них лепили небольшие свистульки. Так появилась </w:t>
      </w:r>
      <w:proofErr w:type="spellStart"/>
      <w:r w:rsidRPr="00641502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>филимоновская</w:t>
      </w:r>
      <w:proofErr w:type="spellEnd"/>
      <w:r w:rsidRPr="00641502">
        <w:rPr>
          <w:rFonts w:ascii="Times New Roman" w:eastAsia="Times New Roman" w:hAnsi="Times New Roman" w:cs="Times New Roman"/>
          <w:i/>
          <w:iCs/>
          <w:color w:val="3C3C3C"/>
          <w:sz w:val="28"/>
          <w:szCs w:val="28"/>
          <w:lang w:eastAsia="ru-RU"/>
        </w:rPr>
        <w:t xml:space="preserve"> игрушка.</w:t>
      </w:r>
    </w:p>
    <w:p w:rsidR="00641502" w:rsidRPr="00641502" w:rsidRDefault="00641502" w:rsidP="00CC73CB">
      <w:pPr>
        <w:spacing w:before="600" w:after="30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3C3C3C"/>
          <w:sz w:val="28"/>
          <w:szCs w:val="28"/>
          <w:lang w:eastAsia="ru-RU"/>
        </w:rPr>
      </w:pPr>
      <w:r w:rsidRPr="00641502">
        <w:rPr>
          <w:rFonts w:ascii="Times New Roman" w:eastAsia="Times New Roman" w:hAnsi="Times New Roman" w:cs="Times New Roman"/>
          <w:b/>
          <w:bCs/>
          <w:i/>
          <w:color w:val="3C3C3C"/>
          <w:sz w:val="28"/>
          <w:szCs w:val="28"/>
          <w:lang w:eastAsia="ru-RU"/>
        </w:rPr>
        <w:t xml:space="preserve">История </w:t>
      </w:r>
      <w:proofErr w:type="spellStart"/>
      <w:r w:rsidRPr="00641502">
        <w:rPr>
          <w:rFonts w:ascii="Times New Roman" w:eastAsia="Times New Roman" w:hAnsi="Times New Roman" w:cs="Times New Roman"/>
          <w:b/>
          <w:bCs/>
          <w:i/>
          <w:color w:val="3C3C3C"/>
          <w:sz w:val="28"/>
          <w:szCs w:val="28"/>
          <w:lang w:eastAsia="ru-RU"/>
        </w:rPr>
        <w:t>филимоновского</w:t>
      </w:r>
      <w:proofErr w:type="spellEnd"/>
      <w:r w:rsidRPr="00641502">
        <w:rPr>
          <w:rFonts w:ascii="Times New Roman" w:eastAsia="Times New Roman" w:hAnsi="Times New Roman" w:cs="Times New Roman"/>
          <w:b/>
          <w:bCs/>
          <w:i/>
          <w:color w:val="3C3C3C"/>
          <w:sz w:val="28"/>
          <w:szCs w:val="28"/>
          <w:lang w:eastAsia="ru-RU"/>
        </w:rPr>
        <w:t xml:space="preserve"> промысла</w:t>
      </w:r>
    </w:p>
    <w:p w:rsidR="00641502" w:rsidRPr="00641502" w:rsidRDefault="00641502" w:rsidP="00CC73C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</w:pPr>
      <w:r w:rsidRPr="00641502">
        <w:rPr>
          <w:rFonts w:ascii="Times New Roman" w:eastAsia="Times New Roman" w:hAnsi="Times New Roman" w:cs="Times New Roman"/>
          <w:i/>
          <w:noProof/>
          <w:color w:val="ED2324"/>
          <w:sz w:val="28"/>
          <w:szCs w:val="28"/>
          <w:lang w:eastAsia="ru-RU"/>
        </w:rPr>
        <w:drawing>
          <wp:inline distT="0" distB="0" distL="0" distR="0" wp14:anchorId="603D786D" wp14:editId="3141D320">
            <wp:extent cx="8875395" cy="6669405"/>
            <wp:effectExtent l="0" t="0" r="1905" b="0"/>
            <wp:docPr id="23" name="Рисунок 23" descr="История филимоновского промысл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История филимоновского промысл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5395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02" w:rsidRPr="00641502" w:rsidRDefault="00641502" w:rsidP="00CC73C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</w:pPr>
      <w:r w:rsidRPr="00641502">
        <w:rPr>
          <w:rFonts w:ascii="Times New Roman" w:eastAsia="Times New Roman" w:hAnsi="Times New Roman" w:cs="Times New Roman"/>
          <w:i/>
          <w:noProof/>
          <w:color w:val="ED2324"/>
          <w:sz w:val="28"/>
          <w:szCs w:val="28"/>
          <w:lang w:eastAsia="ru-RU"/>
        </w:rPr>
        <w:lastRenderedPageBreak/>
        <w:drawing>
          <wp:inline distT="0" distB="0" distL="0" distR="0" wp14:anchorId="454D512F" wp14:editId="42305AC1">
            <wp:extent cx="5332095" cy="6669405"/>
            <wp:effectExtent l="0" t="0" r="1905" b="0"/>
            <wp:docPr id="24" name="Рисунок 24" descr="История филимоновского промысл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История филимоновского промысл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02" w:rsidRPr="00641502" w:rsidRDefault="00641502" w:rsidP="00CC73CB">
      <w:pPr>
        <w:spacing w:line="240" w:lineRule="auto"/>
        <w:jc w:val="both"/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</w:pPr>
      <w:r w:rsidRPr="00641502">
        <w:rPr>
          <w:rFonts w:ascii="Times New Roman" w:eastAsia="Times New Roman" w:hAnsi="Times New Roman" w:cs="Times New Roman"/>
          <w:i/>
          <w:noProof/>
          <w:color w:val="ED2324"/>
          <w:sz w:val="28"/>
          <w:szCs w:val="28"/>
          <w:lang w:eastAsia="ru-RU"/>
        </w:rPr>
        <w:lastRenderedPageBreak/>
        <w:drawing>
          <wp:inline distT="0" distB="0" distL="0" distR="0" wp14:anchorId="5416806B" wp14:editId="7E496EB2">
            <wp:extent cx="8886825" cy="6669405"/>
            <wp:effectExtent l="0" t="0" r="9525" b="0"/>
            <wp:docPr id="25" name="Рисунок 25" descr="История филимоновского промысл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История филимоновского промысл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02" w:rsidRPr="00641502" w:rsidRDefault="00641502" w:rsidP="00CC73CB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</w:pPr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>По преданию, деревню Филимоново назвали в честь горшечника Филимона: он первым обнаружил в этих местах залежи мягкой глины, из которой можно было лепить разную утварь. Гончарный промысел процветал в деревне несколько веков: мужчины создавали глиняную посуду, кирпичи, печные трубы.</w:t>
      </w:r>
    </w:p>
    <w:p w:rsidR="00641502" w:rsidRPr="00641502" w:rsidRDefault="00641502" w:rsidP="00CC73CB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</w:pPr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 xml:space="preserve">Свистульки изготавливали из остатков материала, которые не годились для крупных изделий. Сначала все фигурки отдавали детям, затем стали продавать на ярмарках. Лепили игрушки традиционно только женщины. Обучать девочек ремеслу начинали с семи лет: бабушки передавали внучкам </w:t>
      </w:r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lastRenderedPageBreak/>
        <w:t>секреты обжига и росписи. Все деньги, вырученные от продажи свистулек, откладывали в приданое юной мастерице.</w:t>
      </w:r>
    </w:p>
    <w:p w:rsidR="00641502" w:rsidRPr="00641502" w:rsidRDefault="00641502" w:rsidP="00CC73CB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</w:pPr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 xml:space="preserve">К середине XIX века </w:t>
      </w:r>
      <w:proofErr w:type="spellStart"/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>филимоновские</w:t>
      </w:r>
      <w:proofErr w:type="spellEnd"/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 xml:space="preserve"> игрушки стали популярны не только в Тульской губернии, но и в других регионах. Однако после революции промысел стал угасать: в деревне осталось всего несколько женщин, которые продолжали им заниматься. В 1960-х годах эти мастерицы научили своему ремеслу нескольких искусствоведов и коллекционеров. Затем народным техникам обучили молодых художников, и к 1980-м искусство </w:t>
      </w:r>
      <w:proofErr w:type="spellStart"/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>филимоновской</w:t>
      </w:r>
      <w:proofErr w:type="spellEnd"/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 xml:space="preserve"> игрушки окончательно возродилось.</w:t>
      </w:r>
    </w:p>
    <w:p w:rsidR="00641502" w:rsidRPr="00641502" w:rsidRDefault="00641502" w:rsidP="00CC73CB">
      <w:pPr>
        <w:spacing w:before="600" w:after="300" w:line="240" w:lineRule="auto"/>
        <w:jc w:val="both"/>
        <w:outlineLvl w:val="1"/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</w:pPr>
      <w:r w:rsidRPr="00641502">
        <w:rPr>
          <w:rFonts w:ascii="Times New Roman" w:eastAsia="Times New Roman" w:hAnsi="Times New Roman" w:cs="Times New Roman"/>
          <w:b/>
          <w:bCs/>
          <w:i/>
          <w:color w:val="3C3C3C"/>
          <w:sz w:val="28"/>
          <w:szCs w:val="28"/>
          <w:lang w:eastAsia="ru-RU"/>
        </w:rPr>
        <w:lastRenderedPageBreak/>
        <w:t>Кавалер, барыня, медведь: виды игрушек</w:t>
      </w:r>
      <w:r w:rsidRPr="00641502">
        <w:rPr>
          <w:rFonts w:ascii="Times New Roman" w:eastAsia="Times New Roman" w:hAnsi="Times New Roman" w:cs="Times New Roman"/>
          <w:i/>
          <w:noProof/>
          <w:color w:val="ED2324"/>
          <w:sz w:val="28"/>
          <w:szCs w:val="28"/>
          <w:lang w:eastAsia="ru-RU"/>
        </w:rPr>
        <w:drawing>
          <wp:inline distT="0" distB="0" distL="0" distR="0" wp14:anchorId="0329E9A6" wp14:editId="79F53D59">
            <wp:extent cx="5332095" cy="6669405"/>
            <wp:effectExtent l="0" t="0" r="1905" b="0"/>
            <wp:docPr id="26" name="Рисунок 26" descr="Кавалер, барыня, медведь: виды игрушек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авалер, барыня, медведь: виды игрушек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02" w:rsidRPr="00641502" w:rsidRDefault="00641502" w:rsidP="00CC73C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</w:pPr>
      <w:r w:rsidRPr="00641502">
        <w:rPr>
          <w:rFonts w:ascii="Times New Roman" w:eastAsia="Times New Roman" w:hAnsi="Times New Roman" w:cs="Times New Roman"/>
          <w:i/>
          <w:noProof/>
          <w:color w:val="ED2324"/>
          <w:sz w:val="28"/>
          <w:szCs w:val="28"/>
          <w:lang w:eastAsia="ru-RU"/>
        </w:rPr>
        <w:lastRenderedPageBreak/>
        <w:drawing>
          <wp:inline distT="0" distB="0" distL="0" distR="0" wp14:anchorId="166E799A" wp14:editId="273BBA53">
            <wp:extent cx="5332095" cy="6669405"/>
            <wp:effectExtent l="0" t="0" r="1905" b="0"/>
            <wp:docPr id="27" name="Рисунок 27" descr="Кавалер, барыня, медведь: виды игрушек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авалер, барыня, медведь: виды игрушек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02" w:rsidRPr="00641502" w:rsidRDefault="00641502" w:rsidP="00CC73CB">
      <w:pPr>
        <w:spacing w:line="240" w:lineRule="auto"/>
        <w:jc w:val="both"/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</w:pPr>
      <w:r w:rsidRPr="00641502">
        <w:rPr>
          <w:rFonts w:ascii="Times New Roman" w:eastAsia="Times New Roman" w:hAnsi="Times New Roman" w:cs="Times New Roman"/>
          <w:i/>
          <w:noProof/>
          <w:color w:val="ED2324"/>
          <w:sz w:val="28"/>
          <w:szCs w:val="28"/>
          <w:lang w:eastAsia="ru-RU"/>
        </w:rPr>
        <w:lastRenderedPageBreak/>
        <w:drawing>
          <wp:inline distT="0" distB="0" distL="0" distR="0" wp14:anchorId="3967D087" wp14:editId="5EB7A4BB">
            <wp:extent cx="5326380" cy="6669405"/>
            <wp:effectExtent l="0" t="0" r="7620" b="0"/>
            <wp:docPr id="28" name="Рисунок 28" descr="Кавалер, барыня, медведь: виды игрушек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авалер, барыня, медведь: виды игрушек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02" w:rsidRPr="00641502" w:rsidRDefault="00641502" w:rsidP="00CC73CB">
      <w:pPr>
        <w:spacing w:before="600" w:after="30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3C3C3C"/>
          <w:sz w:val="28"/>
          <w:szCs w:val="28"/>
          <w:lang w:eastAsia="ru-RU"/>
        </w:rPr>
      </w:pPr>
      <w:r w:rsidRPr="00641502">
        <w:rPr>
          <w:rFonts w:ascii="Times New Roman" w:eastAsia="Times New Roman" w:hAnsi="Times New Roman" w:cs="Times New Roman"/>
          <w:b/>
          <w:bCs/>
          <w:i/>
          <w:color w:val="3C3C3C"/>
          <w:sz w:val="28"/>
          <w:szCs w:val="28"/>
          <w:lang w:eastAsia="ru-RU"/>
        </w:rPr>
        <w:t xml:space="preserve">Техники </w:t>
      </w:r>
      <w:proofErr w:type="spellStart"/>
      <w:r w:rsidRPr="00641502">
        <w:rPr>
          <w:rFonts w:ascii="Times New Roman" w:eastAsia="Times New Roman" w:hAnsi="Times New Roman" w:cs="Times New Roman"/>
          <w:b/>
          <w:bCs/>
          <w:i/>
          <w:color w:val="3C3C3C"/>
          <w:sz w:val="28"/>
          <w:szCs w:val="28"/>
          <w:lang w:eastAsia="ru-RU"/>
        </w:rPr>
        <w:t>филимоновских</w:t>
      </w:r>
      <w:proofErr w:type="spellEnd"/>
      <w:r w:rsidRPr="00641502">
        <w:rPr>
          <w:rFonts w:ascii="Times New Roman" w:eastAsia="Times New Roman" w:hAnsi="Times New Roman" w:cs="Times New Roman"/>
          <w:b/>
          <w:bCs/>
          <w:i/>
          <w:color w:val="3C3C3C"/>
          <w:sz w:val="28"/>
          <w:szCs w:val="28"/>
          <w:lang w:eastAsia="ru-RU"/>
        </w:rPr>
        <w:t xml:space="preserve"> мастеров</w:t>
      </w:r>
    </w:p>
    <w:p w:rsidR="00641502" w:rsidRPr="00641502" w:rsidRDefault="00641502" w:rsidP="00CC73C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</w:pPr>
      <w:r w:rsidRPr="00641502">
        <w:rPr>
          <w:rFonts w:ascii="Times New Roman" w:eastAsia="Times New Roman" w:hAnsi="Times New Roman" w:cs="Times New Roman"/>
          <w:i/>
          <w:noProof/>
          <w:color w:val="ED2324"/>
          <w:sz w:val="28"/>
          <w:szCs w:val="28"/>
          <w:lang w:eastAsia="ru-RU"/>
        </w:rPr>
        <w:lastRenderedPageBreak/>
        <w:drawing>
          <wp:inline distT="0" distB="0" distL="0" distR="0" wp14:anchorId="46378408" wp14:editId="5AD10889">
            <wp:extent cx="7612380" cy="5715000"/>
            <wp:effectExtent l="0" t="0" r="7620" b="0"/>
            <wp:docPr id="29" name="Рисунок 29" descr="Техника изготовления филимоновских игрушек. Фотография: filimonovo-museum.ru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Техника изготовления филимоновских игрушек. Фотография: filimonovo-museum.ru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02" w:rsidRPr="00641502" w:rsidRDefault="00641502" w:rsidP="00CC73C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</w:pPr>
      <w:r w:rsidRPr="00641502">
        <w:rPr>
          <w:rFonts w:ascii="Times New Roman" w:eastAsia="Times New Roman" w:hAnsi="Times New Roman" w:cs="Times New Roman"/>
          <w:i/>
          <w:noProof/>
          <w:color w:val="ED2324"/>
          <w:sz w:val="28"/>
          <w:szCs w:val="28"/>
          <w:lang w:eastAsia="ru-RU"/>
        </w:rPr>
        <w:lastRenderedPageBreak/>
        <w:drawing>
          <wp:inline distT="0" distB="0" distL="0" distR="0" wp14:anchorId="2041639C" wp14:editId="07972A79">
            <wp:extent cx="7612380" cy="5715000"/>
            <wp:effectExtent l="0" t="0" r="7620" b="0"/>
            <wp:docPr id="30" name="Рисунок 30" descr="Техника изготовления филимоновских игрушек. Фотография: filimonovo-museum.ru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Техника изготовления филимоновских игрушек. Фотография: filimonovo-museum.ru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02" w:rsidRPr="00641502" w:rsidRDefault="00641502" w:rsidP="00CC73CB">
      <w:pPr>
        <w:spacing w:line="240" w:lineRule="auto"/>
        <w:jc w:val="both"/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</w:pPr>
      <w:r w:rsidRPr="00641502">
        <w:rPr>
          <w:rFonts w:ascii="Times New Roman" w:eastAsia="Times New Roman" w:hAnsi="Times New Roman" w:cs="Times New Roman"/>
          <w:i/>
          <w:noProof/>
          <w:color w:val="ED2324"/>
          <w:sz w:val="28"/>
          <w:szCs w:val="28"/>
          <w:lang w:eastAsia="ru-RU"/>
        </w:rPr>
        <w:lastRenderedPageBreak/>
        <w:drawing>
          <wp:inline distT="0" distB="0" distL="0" distR="0" wp14:anchorId="4D450C6B" wp14:editId="6CFA4201">
            <wp:extent cx="7612380" cy="5715000"/>
            <wp:effectExtent l="0" t="0" r="7620" b="0"/>
            <wp:docPr id="31" name="Рисунок 31" descr="Техника изготовления филимоновских игрушек. Фотография: filimonovo-museum.ru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Техника изготовления филимоновских игрушек. Фотография: filimonovo-museum.ru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02" w:rsidRPr="00641502" w:rsidRDefault="00641502" w:rsidP="00CC73CB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</w:pPr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 xml:space="preserve">Свистульки делали из мягкой нежирной глины — </w:t>
      </w:r>
      <w:proofErr w:type="spellStart"/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>синики</w:t>
      </w:r>
      <w:proofErr w:type="spellEnd"/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>, которую так называли из-за темно-синего цвета. Ее запасали зимой. Добытый материал держали несколько дней в сыром прохладном месте, затем женщины вымешивали его босыми ногами на деревянном полу. Готовую глину нарезали на пластины и хранили, накрыв влажной тканью.</w:t>
      </w:r>
    </w:p>
    <w:p w:rsidR="00641502" w:rsidRPr="00641502" w:rsidRDefault="00641502" w:rsidP="00CC73CB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</w:pPr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 xml:space="preserve">Игрушку лепили из цельного куска материала. Мелкие трещины и неровности заглаживали мокрой рукой, поэтому форма изделия становилась вытянутой и плавной. Готовые фигурки обжигали в специальной печи — горне. После обжига глина меняла цвет </w:t>
      </w:r>
      <w:proofErr w:type="gramStart"/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>на</w:t>
      </w:r>
      <w:proofErr w:type="gramEnd"/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 xml:space="preserve"> розовато-белый.</w:t>
      </w:r>
    </w:p>
    <w:p w:rsidR="00641502" w:rsidRPr="00641502" w:rsidRDefault="00641502" w:rsidP="00CC73CB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</w:pPr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 xml:space="preserve">До середины XIX века </w:t>
      </w:r>
      <w:proofErr w:type="spellStart"/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>филимоновские</w:t>
      </w:r>
      <w:proofErr w:type="spellEnd"/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 xml:space="preserve"> игрушки не расписывали. Затем появились анилиновые красители: их разводили яичным белком или желтком, затем разрисовывали готовое изделие яркими узорами и сушили. Такая краска быстро выцветала, и к 1870-м годам мастера заменили яйцо ацетоном. С ним покрытие получалось более стойким.</w:t>
      </w:r>
    </w:p>
    <w:p w:rsidR="00641502" w:rsidRPr="00641502" w:rsidRDefault="00641502" w:rsidP="00CC73CB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</w:pPr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lastRenderedPageBreak/>
        <w:t xml:space="preserve">Для росписи </w:t>
      </w:r>
      <w:proofErr w:type="spellStart"/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>филимоновских</w:t>
      </w:r>
      <w:proofErr w:type="spellEnd"/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 xml:space="preserve"> игрушек использовали всего три цвета — желтый, красно-малиновый и зеленый. В старину им придавали символическое значение: считалось, что желтый цвет олицетворяет воздух и солнце, красный — тепло и красоту, зеленый — весну и жизнь. Краску наносили куриным перышком в строгой очередности. Сначала заготовку «желтили» — создавали фон из широких полос и кругов. Ту часть свистульки, которой касались губами, не окрашивали. Желтую краску накладывали на юбки и передники барынь, штаны кавалеров, шею и бока животных, крылья птиц.</w:t>
      </w:r>
    </w:p>
    <w:p w:rsidR="00641502" w:rsidRPr="00641502" w:rsidRDefault="00641502" w:rsidP="00CC73CB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</w:pPr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>Следующий этап росписи назывался «малинка». Красной или малиновой краской, начиная от центра, по желтому фону рисовали тонкие полоски, круги, точки, «елочки» и другие несложные орнаменты. Этим же цветом раскрашивали рубашки персонажей. Когда рисунок высыхал, между красными узорами наносили штрихи зеленого цвета: заключительный этап росписи называли «зеленкой». Лица игрушек не прорабатывали детально: только намечали красным рот, а зеленым — глаза-точки.</w:t>
      </w:r>
    </w:p>
    <w:p w:rsidR="00641502" w:rsidRPr="00641502" w:rsidRDefault="00641502" w:rsidP="00CC73C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</w:pPr>
    </w:p>
    <w:p w:rsidR="00641502" w:rsidRPr="00641502" w:rsidRDefault="00641502" w:rsidP="00CC73C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</w:pPr>
    </w:p>
    <w:p w:rsidR="00641502" w:rsidRPr="00641502" w:rsidRDefault="00641502" w:rsidP="00CC73CB">
      <w:pPr>
        <w:spacing w:line="240" w:lineRule="auto"/>
        <w:jc w:val="both"/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</w:pPr>
    </w:p>
    <w:p w:rsidR="00641502" w:rsidRPr="00641502" w:rsidRDefault="00641502" w:rsidP="00CC73CB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</w:pPr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>Свистульки в деревне Филимоново и сейчас лепят вручную. Правда, обжигают их не в горнах, как в старину, а в электрических муфельных печах: температура в них достигает 950 градусов. На смену анилиновым красителям и ацетону пришел яркий, стойкий и безвредный акрил. Его наносят кистями разной толщины из натурального меха, хотя некоторые мастера по старинке пользуются для росписи куриным перышком.</w:t>
      </w:r>
    </w:p>
    <w:p w:rsidR="00641502" w:rsidRPr="00641502" w:rsidRDefault="00641502" w:rsidP="00CC73CB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</w:pPr>
      <w:proofErr w:type="gramStart"/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>В 2009 году недалеко от деревни Филимоново, в городе Одоеве, открылся единственный в России </w:t>
      </w:r>
      <w:hyperlink r:id="rId25" w:tgtFrame="_blank" w:history="1">
        <w:r w:rsidRPr="00641502">
          <w:rPr>
            <w:rFonts w:ascii="Times New Roman" w:eastAsia="Times New Roman" w:hAnsi="Times New Roman" w:cs="Times New Roman"/>
            <w:i/>
            <w:color w:val="ED2324"/>
            <w:sz w:val="28"/>
            <w:szCs w:val="28"/>
            <w:u w:val="single"/>
            <w:lang w:eastAsia="ru-RU"/>
          </w:rPr>
          <w:t xml:space="preserve">музей </w:t>
        </w:r>
        <w:proofErr w:type="spellStart"/>
        <w:r w:rsidRPr="00641502">
          <w:rPr>
            <w:rFonts w:ascii="Times New Roman" w:eastAsia="Times New Roman" w:hAnsi="Times New Roman" w:cs="Times New Roman"/>
            <w:i/>
            <w:color w:val="ED2324"/>
            <w:sz w:val="28"/>
            <w:szCs w:val="28"/>
            <w:u w:val="single"/>
            <w:lang w:eastAsia="ru-RU"/>
          </w:rPr>
          <w:t>филимоновской</w:t>
        </w:r>
        <w:proofErr w:type="spellEnd"/>
        <w:r w:rsidRPr="00641502">
          <w:rPr>
            <w:rFonts w:ascii="Times New Roman" w:eastAsia="Times New Roman" w:hAnsi="Times New Roman" w:cs="Times New Roman"/>
            <w:i/>
            <w:color w:val="ED2324"/>
            <w:sz w:val="28"/>
            <w:szCs w:val="28"/>
            <w:u w:val="single"/>
            <w:lang w:eastAsia="ru-RU"/>
          </w:rPr>
          <w:t xml:space="preserve"> игрушки</w:t>
        </w:r>
      </w:hyperlink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 xml:space="preserve">. В его экспозиции представлены не только местные изделия, но и другие народные промыслы — романовская, </w:t>
      </w:r>
      <w:proofErr w:type="spellStart"/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>суджанская</w:t>
      </w:r>
      <w:proofErr w:type="spellEnd"/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 xml:space="preserve">, воронежская, </w:t>
      </w:r>
      <w:proofErr w:type="spellStart"/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>кожлянская</w:t>
      </w:r>
      <w:proofErr w:type="spellEnd"/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 xml:space="preserve"> игрушка, а также копии греческих фигурок из глины 1400–1100 годов до н. э. В музее проходят лекции по истории промысла, мастер-классы по лепке и росписи свистулек.</w:t>
      </w:r>
      <w:proofErr w:type="gramEnd"/>
    </w:p>
    <w:p w:rsidR="00641502" w:rsidRPr="00641502" w:rsidRDefault="00641502" w:rsidP="00CC73CB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</w:pPr>
      <w:r w:rsidRPr="00641502">
        <w:rPr>
          <w:rFonts w:ascii="Times New Roman" w:eastAsia="Times New Roman" w:hAnsi="Times New Roman" w:cs="Times New Roman"/>
          <w:i/>
          <w:color w:val="3C3C3C"/>
          <w:sz w:val="28"/>
          <w:szCs w:val="28"/>
          <w:lang w:eastAsia="ru-RU"/>
        </w:rPr>
        <w:t>С 2013 года в Одоеве проводится фестиваль гончарного искусства и глиняной игрушки «Сказки деда Филимона». Мастера из разных концов страны привозят традиционные игрушки своих регионов и авторскую керамику. Кроме глиняных изделий на выставках и ярмарках гости фестиваля могут увидеть и купить кружева, национальные костюмы, сладости по старинным рецептам.</w:t>
      </w:r>
    </w:p>
    <w:p w:rsidR="00641502" w:rsidRPr="00CC73CB" w:rsidRDefault="00641502" w:rsidP="00CC73CB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641502" w:rsidRPr="00CC73CB" w:rsidRDefault="00641502" w:rsidP="00CC73CB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C73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2A5E754" wp14:editId="71A852BC">
            <wp:extent cx="5940425" cy="4455319"/>
            <wp:effectExtent l="0" t="0" r="3175" b="2540"/>
            <wp:docPr id="18" name="Рисунок 18" descr="https://ds04.infourok.ru/uploads/ex/11c8/0019047f-f59bfccd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11c8/0019047f-f59bfccd/img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02" w:rsidRPr="00CC73CB" w:rsidRDefault="00641502" w:rsidP="00CC73CB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641502" w:rsidRPr="00CC73CB" w:rsidRDefault="00641502" w:rsidP="00CC73CB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C73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3A42889" wp14:editId="2BB3F1A1">
            <wp:extent cx="5940425" cy="4455319"/>
            <wp:effectExtent l="0" t="0" r="3175" b="2540"/>
            <wp:docPr id="19" name="Рисунок 19" descr="https://ds04.infourok.ru/uploads/ex/023d/0016977c-2a846c71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s04.infourok.ru/uploads/ex/023d/0016977c-2a846c71/img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02" w:rsidRPr="00CC73CB" w:rsidRDefault="00641502" w:rsidP="00CC73CB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641502" w:rsidRPr="00CC73CB" w:rsidRDefault="00641502" w:rsidP="00CC73CB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C73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1496982" wp14:editId="686166A8">
            <wp:extent cx="5940425" cy="4144483"/>
            <wp:effectExtent l="0" t="0" r="3175" b="8890"/>
            <wp:docPr id="20" name="Рисунок 20" descr="https://img.labirint.ru/rcimg/7a6887b0b8b9bbe2405367595ad92d95/1920x1080/comments_pic/1114/09lablmps1302164614.jpg?1302164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g.labirint.ru/rcimg/7a6887b0b8b9bbe2405367595ad92d95/1920x1080/comments_pic/1114/09lablmps1302164614.jpg?13021646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02" w:rsidRPr="00CC73CB" w:rsidRDefault="00CC73CB" w:rsidP="00CC73CB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>Сначала сделайте заготовки их простой белой бумаги…</w:t>
      </w:r>
    </w:p>
    <w:p w:rsidR="00641502" w:rsidRPr="00CC73CB" w:rsidRDefault="00641502" w:rsidP="00CC73CB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641502" w:rsidRPr="00CC73CB" w:rsidRDefault="00641502" w:rsidP="00CC73CB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C73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BAC3157" wp14:editId="17EDCF8B">
            <wp:extent cx="5940425" cy="5586284"/>
            <wp:effectExtent l="0" t="0" r="3175" b="0"/>
            <wp:docPr id="21" name="Рисунок 21" descr="https://ped-kopilka.ru/upload/blogs/2098_afd045184331fbe7c90e8142017d2dd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ed-kopilka.ru/upload/blogs/2098_afd045184331fbe7c90e8142017d2dd0.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02" w:rsidRPr="00CC73CB" w:rsidRDefault="00641502" w:rsidP="00CC73CB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641502" w:rsidRPr="00CC73CB" w:rsidRDefault="00641502" w:rsidP="00CC73CB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641502" w:rsidRPr="00CC73CB" w:rsidRDefault="00641502" w:rsidP="00CC73CB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CC73CB" w:rsidRDefault="00641502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C73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93FC16B" wp14:editId="3DEBE902">
            <wp:extent cx="3926205" cy="7469505"/>
            <wp:effectExtent l="0" t="0" r="0" b="0"/>
            <wp:docPr id="22" name="Рисунок 22" descr="https://ds04.infourok.ru/uploads/ex/1296/001632a5-1eff622c/4/hello_html_m14ee7b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s04.infourok.ru/uploads/ex/1296/001632a5-1eff622c/4/hello_html_m14ee7b6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74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3CB" w:rsidRDefault="00CC73CB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C73CB" w:rsidRDefault="00CC73CB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C73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0D824F5" wp14:editId="2F0EBB3F">
            <wp:extent cx="5940425" cy="8406130"/>
            <wp:effectExtent l="0" t="0" r="3175" b="0"/>
            <wp:docPr id="35" name="Рисунок 35" descr="http://razukraska.ru/wp-content/gallery/kargopol/kargopol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azukraska.ru/wp-content/gallery/kargopol/kargopol18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3CB" w:rsidRDefault="00E54A18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Вырежьте ножницами и начинайте раскрашивать тремя основными цветами: жёлтый, зелёный, красный, как показано на след-й картинке «Петушок», он самый простой…</w:t>
      </w:r>
    </w:p>
    <w:p w:rsidR="0040404C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C73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E56C1FA" wp14:editId="015C5BE8">
            <wp:extent cx="5934727" cy="4503420"/>
            <wp:effectExtent l="0" t="0" r="8890" b="0"/>
            <wp:docPr id="1" name="Рисунок 1" descr="https://ds05.infourok.ru/uploads/ex/095f/000d8a66-6862975a/hello_html_m11a8e1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95f/000d8a66-6862975a/hello_html_m11a8e1a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18" w:rsidRDefault="00E54A18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CEA660" wp14:editId="72B88556">
            <wp:extent cx="5940425" cy="9397873"/>
            <wp:effectExtent l="0" t="0" r="3175" b="0"/>
            <wp:docPr id="36" name="Рисунок 36" descr="http://art.dobrynin.tv/imgbig.php?f=/var/www/tdhs/data/www/art.dobrynin.tv/uploads/exhibitions/82/1551296052_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t.dobrynin.tv/imgbig.php?f=/var/www/tdhs/data/www/art.dobrynin.tv/uploads/exhibitions/82/1551296052_3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4A18" w:rsidRPr="00CC73CB" w:rsidRDefault="00E54A18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C73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F3E7CB7" wp14:editId="2B43637B">
            <wp:extent cx="5715000" cy="5703570"/>
            <wp:effectExtent l="0" t="0" r="0" b="0"/>
            <wp:docPr id="2" name="Рисунок 2" descr="https://static-eu.insales.ru/images/products/1/1603/59205187/import_files_70_7004f308-e8ee-11e4-803b-90e6ba83657c_a3f89e06-f554-11e4-8b5e-90e6ba83657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eu.insales.ru/images/products/1/1603/59205187/import_files_70_7004f308-e8ee-11e4-803b-90e6ba83657c_a3f89e06-f554-11e4-8b5e-90e6ba83657c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C73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34C334F" wp14:editId="2D593E6F">
            <wp:extent cx="5940425" cy="4451358"/>
            <wp:effectExtent l="0" t="0" r="3175" b="6350"/>
            <wp:docPr id="3" name="Рисунок 3" descr="https://www.maam.ru/upload/blogs/detsad-993097-155732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993097-155732956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C73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3BCEEE8" wp14:editId="1226182B">
            <wp:extent cx="5940425" cy="4453927"/>
            <wp:effectExtent l="0" t="0" r="3175" b="3810"/>
            <wp:docPr id="4" name="Рисунок 4" descr="https://www.maam.ru/upload/blogs/detsad-746709-1479047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746709-147904799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C73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2C49C328" wp14:editId="24D0A2EF">
            <wp:extent cx="5103495" cy="7618095"/>
            <wp:effectExtent l="0" t="0" r="1905" b="1905"/>
            <wp:docPr id="6" name="Рисунок 6" descr="http://filimonovo-museum.ru/assets/galleries/40/dsc_027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ilimonovo-museum.ru/assets/galleries/40/dsc_0279w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761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C73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313DEDE" wp14:editId="5C59ECE0">
            <wp:extent cx="5940425" cy="4456015"/>
            <wp:effectExtent l="0" t="0" r="3175" b="1905"/>
            <wp:docPr id="8" name="Рисунок 8" descr="http://mbdou28.obraleksin.ru/sites/obraleksin.ru/files/enews/475/images/mietodichieskaia_razrabotka_mieropriiatiia_prazdnik_ghlinianykh_ighrushiek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bdou28.obraleksin.ru/sites/obraleksin.ru/files/enews/475/images/mietodichieskaia_razrabotka_mieropriiatiia_prazdnik_ghlinianykh_ighrushiek_8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C73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0E129C4" wp14:editId="590BF641">
            <wp:extent cx="5940425" cy="4455319"/>
            <wp:effectExtent l="0" t="0" r="3175" b="2540"/>
            <wp:docPr id="9" name="Рисунок 9" descr="https://ds04.infourok.ru/uploads/ex/0c28/00157c6f-8aff8e24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c28/00157c6f-8aff8e24/img1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C73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21BB53D" wp14:editId="4C049471">
            <wp:extent cx="5940425" cy="3944442"/>
            <wp:effectExtent l="0" t="0" r="3175" b="0"/>
            <wp:docPr id="15" name="Рисунок 15" descr="https://ds04.infourok.ru/uploads/ex/0cad/00004744-4ad0e729/hello_html_m2b0321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cad/00004744-4ad0e729/hello_html_m2b0321aa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02" w:rsidRPr="00CC73CB" w:rsidRDefault="00641502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C73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6BF7E20" wp14:editId="5B5691FA">
            <wp:extent cx="5940425" cy="4454046"/>
            <wp:effectExtent l="0" t="0" r="3175" b="3810"/>
            <wp:docPr id="16" name="Рисунок 16" descr="https://shkolabuduschego.ru/wp-content/uploads/2017/03/filimonovskaya-igrushka-70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hkolabuduschego.ru/wp-content/uploads/2017/03/filimonovskaya-igrushka-700x52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E8A" w:rsidRPr="00CC73CB" w:rsidRDefault="000B3E8A" w:rsidP="00CC73C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0B3E8A" w:rsidRPr="00CC7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7C3F49"/>
    <w:multiLevelType w:val="multilevel"/>
    <w:tmpl w:val="35880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5C1"/>
    <w:rsid w:val="000B3E8A"/>
    <w:rsid w:val="0040404C"/>
    <w:rsid w:val="00641502"/>
    <w:rsid w:val="007A25C1"/>
    <w:rsid w:val="00CC73CB"/>
    <w:rsid w:val="00E5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4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1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85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06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2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7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8842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733979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419975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387802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726066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4743450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757916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952220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58462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77678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8876503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9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EEEEEE"/>
                                <w:left w:val="none" w:sz="0" w:space="0" w:color="auto"/>
                                <w:bottom w:val="single" w:sz="6" w:space="15" w:color="EEEEEE"/>
                                <w:right w:val="none" w:sz="0" w:space="0" w:color="auto"/>
                              </w:divBdr>
                              <w:divsChild>
                                <w:div w:id="95086581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53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241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951193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471006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8516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736507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770457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3744456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83900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497557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42097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688887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culture.ru/storage/images/7c395f8a520ffe3e097cb3ef8921bc97/59789fcb82bcaf8d04233be247ebd562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microsoft.com/office/2007/relationships/stylesWithEffects" Target="stylesWithEffects.xml"/><Relationship Id="rId21" Type="http://schemas.openxmlformats.org/officeDocument/2006/relationships/hyperlink" Target="https://www.culture.ru/storage/images/7c395f8a520ffe3e097cb3ef8921bc97/7315455c4490bc029f712c2d51b77f7f.jpg" TargetMode="External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hyperlink" Target="https://www.culture.ru/storage/images/7c395f8a520ffe3e097cb3ef8921bc97/88b9f1b32e8c46cdbddc896d1c622eed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culture.ru/storage/images/7c395f8a520ffe3e097cb3ef8921bc97/c0649ee2bed7ed385b8d6684e75e5c0b.jpg" TargetMode="External"/><Relationship Id="rId25" Type="http://schemas.openxmlformats.org/officeDocument/2006/relationships/hyperlink" Target="https://www.culture.ru/institutes/11811/muzei-filimonovskaya-igrushka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hyperlink" Target="https://www.culture.ru/region/tulskaya-oblast" TargetMode="External"/><Relationship Id="rId11" Type="http://schemas.openxmlformats.org/officeDocument/2006/relationships/hyperlink" Target="https://www.culture.ru/storage/images/7c395f8a520ffe3e097cb3ef8921bc97/0e950b2bf58a0b452d93f9fe1c4dc7ca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https://www.culture.ru/storage/images/7c395f8a520ffe3e097cb3ef8921bc97/8c9c9849852bee7883feea16b3d9316f.jpg" TargetMode="External"/><Relationship Id="rId23" Type="http://schemas.openxmlformats.org/officeDocument/2006/relationships/hyperlink" Target="https://www.culture.ru/storage/images/7c395f8a520ffe3e097cb3ef8921bc97/3237acb288cf572faa4ba6d103733d0c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hyperlink" Target="https://www.culture.ru/storage/images/7c395f8a520ffe3e097cb3ef8921bc97/305ca239ed276c237df86949637f28c5.jpg" TargetMode="External"/><Relationship Id="rId31" Type="http://schemas.openxmlformats.org/officeDocument/2006/relationships/image" Target="media/image15.gif"/><Relationship Id="rId4" Type="http://schemas.openxmlformats.org/officeDocument/2006/relationships/settings" Target="settings.xml"/><Relationship Id="rId9" Type="http://schemas.openxmlformats.org/officeDocument/2006/relationships/hyperlink" Target="https://www.culture.ru/storage/images/7c395f8a520ffe3e097cb3ef8921bc97/f689c6f01bc603bf7794331ba3fcf8d8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25</Pages>
  <Words>768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2020-04-20T14:14:00Z</dcterms:created>
  <dcterms:modified xsi:type="dcterms:W3CDTF">2020-04-20T14:54:00Z</dcterms:modified>
</cp:coreProperties>
</file>