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070C" w14:textId="77777777" w:rsidR="00033599" w:rsidRDefault="00033599" w:rsidP="00DB2BE2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0" w:name="_Hlk92885208"/>
    </w:p>
    <w:p w14:paraId="377467E6" w14:textId="77777777" w:rsidR="00033599" w:rsidRDefault="00033599" w:rsidP="00DB2BE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9B8A01" wp14:editId="65254052">
            <wp:extent cx="5934075" cy="837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2FCF" w14:textId="77777777" w:rsidR="00033599" w:rsidRDefault="00033599" w:rsidP="00DB2BE2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990EB87" w14:textId="77777777" w:rsidR="00033599" w:rsidRDefault="00033599" w:rsidP="00DB2BE2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3C5FE88" w14:textId="77777777" w:rsidR="00033599" w:rsidRDefault="00033599" w:rsidP="00DB2BE2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C6342EB" w14:textId="77777777" w:rsidR="00033599" w:rsidRDefault="00033599" w:rsidP="00DB2BE2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6897581" w14:textId="0DC291E2" w:rsidR="00DB2BE2" w:rsidRDefault="00DB2BE2" w:rsidP="00DB2BE2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E661B1"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</w:t>
      </w:r>
      <w:r w:rsidRPr="00E661B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Утверждаю</w:t>
      </w:r>
    </w:p>
    <w:p w14:paraId="526D969A" w14:textId="77777777" w:rsidR="00DB2BE2" w:rsidRPr="00E661B1" w:rsidRDefault="00DB2BE2" w:rsidP="00DB2BE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 xml:space="preserve">Заведующий МБДОУ № 148       </w:t>
      </w:r>
    </w:p>
    <w:p w14:paraId="51376963" w14:textId="77777777" w:rsidR="00DB2BE2" w:rsidRPr="00E661B1" w:rsidRDefault="00DB2BE2" w:rsidP="00DB2BE2">
      <w:pPr>
        <w:pStyle w:val="a7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МБДОУ № 148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1B1">
        <w:rPr>
          <w:rFonts w:ascii="Times New Roman" w:hAnsi="Times New Roman" w:cs="Times New Roman"/>
          <w:sz w:val="24"/>
          <w:szCs w:val="24"/>
        </w:rPr>
        <w:t>О.А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 xml:space="preserve"> Ковалева ___________</w:t>
      </w:r>
    </w:p>
    <w:p w14:paraId="55D2D3D4" w14:textId="77777777" w:rsidR="00DB2BE2" w:rsidRDefault="00DB2BE2" w:rsidP="00DB2BE2">
      <w:pPr>
        <w:pStyle w:val="a7"/>
        <w:rPr>
          <w:rFonts w:ascii="Times New Roman" w:hAnsi="Times New Roman" w:cs="Times New Roman"/>
          <w:sz w:val="24"/>
          <w:szCs w:val="24"/>
        </w:rPr>
      </w:pPr>
      <w:r w:rsidRPr="00E661B1"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 w:rsidRPr="00E661B1">
        <w:rPr>
          <w:rFonts w:ascii="Times New Roman" w:hAnsi="Times New Roman" w:cs="Times New Roman"/>
          <w:sz w:val="24"/>
          <w:szCs w:val="24"/>
        </w:rPr>
        <w:t>№  _</w:t>
      </w:r>
      <w:proofErr w:type="gramEnd"/>
      <w:r w:rsidRPr="00E661B1">
        <w:rPr>
          <w:rFonts w:ascii="Times New Roman" w:hAnsi="Times New Roman" w:cs="Times New Roman"/>
          <w:sz w:val="24"/>
          <w:szCs w:val="24"/>
        </w:rPr>
        <w:t>__ от «___» ___________20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г.                     Приказ № ____ от ______20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61B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61B1">
        <w:rPr>
          <w:rFonts w:ascii="Times New Roman" w:hAnsi="Times New Roman" w:cs="Times New Roman"/>
          <w:sz w:val="24"/>
          <w:szCs w:val="24"/>
        </w:rPr>
        <w:t xml:space="preserve">    </w:t>
      </w:r>
    </w:p>
    <w:bookmarkEnd w:id="0"/>
    <w:p w14:paraId="68780ACE" w14:textId="77777777" w:rsidR="001D5234" w:rsidRDefault="001D5234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60436217" w14:textId="77777777" w:rsidR="001D5234" w:rsidRPr="001D5234" w:rsidRDefault="001D5234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141703B8" w14:textId="77777777" w:rsidR="0072205F" w:rsidRPr="001D5234" w:rsidRDefault="0072205F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1D5234">
        <w:rPr>
          <w:rFonts w:ascii="Liberation Serif" w:eastAsia="Calibri" w:hAnsi="Liberation Serif" w:cs="Times New Roman"/>
          <w:b/>
          <w:sz w:val="28"/>
          <w:szCs w:val="28"/>
        </w:rPr>
        <w:t>Правила обмена деловыми подарками</w:t>
      </w:r>
    </w:p>
    <w:p w14:paraId="51F66AE1" w14:textId="77777777" w:rsidR="0072205F" w:rsidRPr="001D5234" w:rsidRDefault="0072205F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1D5234">
        <w:rPr>
          <w:rFonts w:ascii="Liberation Serif" w:eastAsia="Calibri" w:hAnsi="Liberation Serif" w:cs="Times New Roman"/>
          <w:b/>
          <w:sz w:val="28"/>
          <w:szCs w:val="28"/>
        </w:rPr>
        <w:t>и знаками делового гостеприимства</w:t>
      </w:r>
    </w:p>
    <w:p w14:paraId="756F2D0D" w14:textId="77777777" w:rsidR="0072205F" w:rsidRPr="001D5234" w:rsidRDefault="001D5234" w:rsidP="006907AC">
      <w:pPr>
        <w:widowControl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i/>
          <w:sz w:val="28"/>
          <w:szCs w:val="28"/>
        </w:rPr>
      </w:pPr>
      <w:r w:rsidRPr="001D5234">
        <w:rPr>
          <w:rFonts w:ascii="Liberation Serif" w:eastAsia="Calibri" w:hAnsi="Liberation Serif" w:cs="Times New Roman"/>
          <w:b/>
          <w:sz w:val="28"/>
          <w:szCs w:val="28"/>
        </w:rPr>
        <w:t>в Муниципальном бюджетном дошкольном образовательном учреждении – детский сад № 148</w:t>
      </w:r>
    </w:p>
    <w:p w14:paraId="45203A77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006FD30E" w14:textId="77777777" w:rsidR="0072205F" w:rsidRPr="001D5234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1D5234">
        <w:rPr>
          <w:rFonts w:ascii="Liberation Serif" w:eastAsia="Calibri" w:hAnsi="Liberation Serif" w:cs="Times New Roman"/>
          <w:b/>
          <w:sz w:val="28"/>
          <w:szCs w:val="28"/>
        </w:rPr>
        <w:t>1. Общие положения</w:t>
      </w:r>
    </w:p>
    <w:p w14:paraId="5D00822C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778EB3C4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1.1. Правила обмена деловыми подарками и знаками делового гостеприимства </w:t>
      </w:r>
      <w:r w:rsidR="001D5234">
        <w:rPr>
          <w:rFonts w:ascii="Liberation Serif" w:eastAsia="Calibri" w:hAnsi="Liberation Serif" w:cs="Times New Roman"/>
          <w:sz w:val="28"/>
          <w:szCs w:val="28"/>
        </w:rPr>
        <w:t>в Муниципальном бюджетном дошкольном образовательном учреждении – детский сад № 148</w:t>
      </w:r>
      <w:r w:rsidRPr="0072205F">
        <w:rPr>
          <w:rFonts w:ascii="Liberation Serif" w:eastAsia="Calibri" w:hAnsi="Liberation Serif" w:cs="Times New Roman"/>
          <w:i/>
          <w:sz w:val="28"/>
          <w:szCs w:val="28"/>
        </w:rPr>
        <w:t xml:space="preserve"> </w:t>
      </w:r>
      <w:r w:rsidR="006907AC">
        <w:rPr>
          <w:rFonts w:ascii="Liberation Serif" w:eastAsia="Calibri" w:hAnsi="Liberation Serif" w:cs="Times New Roman"/>
          <w:sz w:val="28"/>
          <w:szCs w:val="28"/>
        </w:rPr>
        <w:t xml:space="preserve">(далее –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="006907AC">
        <w:rPr>
          <w:rFonts w:ascii="Liberation Serif" w:eastAsia="Calibri" w:hAnsi="Liberation Serif" w:cs="Times New Roman"/>
          <w:sz w:val="28"/>
          <w:szCs w:val="28"/>
        </w:rPr>
        <w:t xml:space="preserve">) </w:t>
      </w:r>
      <w:r w:rsidRPr="0072205F">
        <w:rPr>
          <w:rFonts w:ascii="Liberation Serif" w:eastAsia="Calibri" w:hAnsi="Liberation Serif" w:cs="Times New Roman"/>
          <w:sz w:val="28"/>
          <w:szCs w:val="28"/>
        </w:rPr>
        <w:t>(далее ‒ Правила) разработаны в соответствии с положениями Конституции Российской Федерации, Фе</w:t>
      </w:r>
      <w:r w:rsidR="006907AC">
        <w:rPr>
          <w:rFonts w:ascii="Liberation Serif" w:eastAsia="Calibri" w:hAnsi="Liberation Serif" w:cs="Times New Roman"/>
          <w:sz w:val="28"/>
          <w:szCs w:val="28"/>
        </w:rPr>
        <w:t>дерального закона от 25.12.2008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№ 273-ФЗ О противодействии коррупции» и принятыми в соответствии с ними иными законодательными и локальными актами.</w:t>
      </w:r>
    </w:p>
    <w:p w14:paraId="38934D15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1.2. Правила определяют единые для всех работников 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требования к дарению и принятию деловых подарков.</w:t>
      </w:r>
    </w:p>
    <w:p w14:paraId="0600E13E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1.3. 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6ACDCD5B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и честному имени его работников, и не могут обеспечить устойчивое долговременное развитие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. Такого рода отношения не могут быть приемлемы в практике работы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744C00FC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1.5. Действие Правил распространяется на всех работников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, вне зависимости от уровня занимаемой должности. </w:t>
      </w:r>
    </w:p>
    <w:p w14:paraId="22CEB72A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1.6. Данные Правила преследует следующие цели: </w:t>
      </w:r>
    </w:p>
    <w:p w14:paraId="6F558439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; </w:t>
      </w:r>
    </w:p>
    <w:p w14:paraId="3EBE60DD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осуществление управленческой и хозяйственной деятельности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2896D654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определение единых для всех работников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требований к дарению и принятию деловых подарков, к организации и участию </w:t>
      </w:r>
      <w:r w:rsidRPr="0072205F">
        <w:rPr>
          <w:rFonts w:ascii="Liberation Serif" w:eastAsia="Calibri" w:hAnsi="Liberation Serif" w:cs="Times New Roman"/>
          <w:sz w:val="28"/>
          <w:szCs w:val="28"/>
        </w:rPr>
        <w:lastRenderedPageBreak/>
        <w:t>в представительских мероприятиях;</w:t>
      </w:r>
    </w:p>
    <w:p w14:paraId="3DA91867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1B19F0A0" w14:textId="77777777" w:rsidR="0072205F" w:rsidRPr="001D5234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4D30EF5C" w14:textId="77777777" w:rsidR="0072205F" w:rsidRPr="001D5234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1D5234">
        <w:rPr>
          <w:rFonts w:ascii="Liberation Serif" w:eastAsia="Calibri" w:hAnsi="Liberation Serif" w:cs="Times New Roman"/>
          <w:b/>
          <w:sz w:val="28"/>
          <w:szCs w:val="28"/>
        </w:rPr>
        <w:t>2. Требования, предъявляемые к деловым подаркам</w:t>
      </w:r>
    </w:p>
    <w:p w14:paraId="695B6FF7" w14:textId="77777777" w:rsidR="0072205F" w:rsidRPr="001D5234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1D5234">
        <w:rPr>
          <w:rFonts w:ascii="Liberation Serif" w:eastAsia="Calibri" w:hAnsi="Liberation Serif" w:cs="Times New Roman"/>
          <w:b/>
          <w:sz w:val="28"/>
          <w:szCs w:val="28"/>
        </w:rPr>
        <w:t>и знакам делового гостеприимства</w:t>
      </w:r>
    </w:p>
    <w:p w14:paraId="73E344DF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70D61FA9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2.1. Работники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618991F3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2.2. Подарки и услуги, принимаемые или предоставляемые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, передаются и принимаются только от имени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в целом, а не как подарок или передача его от отдельного работника.</w:t>
      </w:r>
    </w:p>
    <w:p w14:paraId="75B10558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2.3. Деловые подарки, которые работники от имени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2326FAA8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быть прямо связаны с уставными целями деятельности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, либо с памятными датами, юбилеями, общенациональными праздниками, иными событиями;</w:t>
      </w:r>
    </w:p>
    <w:p w14:paraId="296AB1E9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14:paraId="7D37F7EE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672F5FD1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1F7BC698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не создавать репутационного риска для делового имиджа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, работников и иных лиц в случае раскрытия информации о совершенных подарках и понесенных представительских расходах;</w:t>
      </w:r>
    </w:p>
    <w:p w14:paraId="6A7E7DBF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не противоречить принципам и требованиям антикоррупционного законодательства Российской Федерации, Положению об антикоррупционной политики в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, Кодексу этики и служебного поведения работников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и общепринятым нормам морали и нравственности.</w:t>
      </w:r>
    </w:p>
    <w:p w14:paraId="11AB0200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</w:t>
      </w:r>
      <w:r w:rsidRPr="0072205F">
        <w:rPr>
          <w:rFonts w:ascii="Liberation Serif" w:eastAsia="Calibri" w:hAnsi="Liberation Serif" w:cs="Times New Roman"/>
          <w:sz w:val="28"/>
          <w:szCs w:val="28"/>
        </w:rPr>
        <w:lastRenderedPageBreak/>
        <w:t>получателя или оказывать влияние на объективность его деловых суждений и решений.</w:t>
      </w:r>
    </w:p>
    <w:p w14:paraId="687865E8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6DEA600D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2.6. В качестве подарков работники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должны стремиться использовать в максимально допустимом количестве случаев сувениры, предметы и изделия, имеющие символику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5373CCB4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2.7. Подарки и услуги не должны ставить под сомнение имидж или деловую репутацию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или его работников.</w:t>
      </w:r>
    </w:p>
    <w:p w14:paraId="1C810A82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1D7CCD09" w14:textId="77777777" w:rsidR="0072205F" w:rsidRPr="001D5234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1D5234">
        <w:rPr>
          <w:rFonts w:ascii="Liberation Serif" w:eastAsia="Calibri" w:hAnsi="Liberation Serif" w:cs="Times New Roman"/>
          <w:b/>
          <w:sz w:val="28"/>
          <w:szCs w:val="28"/>
        </w:rPr>
        <w:t xml:space="preserve">3. Права и обязанности </w:t>
      </w:r>
      <w:r w:rsidRPr="001D5234">
        <w:rPr>
          <w:rFonts w:ascii="Liberation Serif" w:eastAsia="Calibri" w:hAnsi="Liberation Serif" w:cs="Times New Roman"/>
          <w:sz w:val="28"/>
          <w:szCs w:val="28"/>
        </w:rPr>
        <w:t xml:space="preserve">работников </w:t>
      </w:r>
      <w:r w:rsidR="001D5234" w:rsidRP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1D5234">
        <w:rPr>
          <w:rFonts w:ascii="Liberation Serif" w:eastAsia="Calibri" w:hAnsi="Liberation Serif" w:cs="Times New Roman"/>
          <w:b/>
          <w:sz w:val="28"/>
          <w:szCs w:val="28"/>
        </w:rPr>
        <w:t xml:space="preserve"> при обмене деловыми подарками и знаками делового гостеприимства </w:t>
      </w:r>
    </w:p>
    <w:p w14:paraId="57D28166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41BB098F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3.1. Работники, представляя интересы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3F6A952E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3.2. Работники </w:t>
      </w:r>
      <w:proofErr w:type="gramStart"/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="001D5234" w:rsidRPr="0072205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вправе</w:t>
      </w:r>
      <w:proofErr w:type="gramEnd"/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76E9E491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3.3. При любых сомнениях в правомерности или этичности своих действий работники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обязаны поставить в известность </w:t>
      </w:r>
      <w:r w:rsidR="006907AC">
        <w:rPr>
          <w:rFonts w:ascii="Liberation Serif" w:eastAsia="Calibri" w:hAnsi="Liberation Serif" w:cs="Times New Roman"/>
          <w:sz w:val="28"/>
          <w:szCs w:val="28"/>
        </w:rPr>
        <w:t>руководителя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и проконсультироваться с ним, прежде чем дарить или получать подарки</w:t>
      </w:r>
      <w:r w:rsidR="006907AC">
        <w:rPr>
          <w:rFonts w:ascii="Liberation Serif" w:eastAsia="Calibri" w:hAnsi="Liberation Serif" w:cs="Times New Roman"/>
          <w:sz w:val="28"/>
          <w:szCs w:val="28"/>
        </w:rPr>
        <w:t>,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участвовать в тех или иных представительских мероприятиях.</w:t>
      </w:r>
    </w:p>
    <w:p w14:paraId="05F28D3C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3.4. При получении делового подарка или знаков делового гостеприимства работники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обязаны принимать меры по недопущению возможности возникновения конфликта интересов.</w:t>
      </w:r>
    </w:p>
    <w:p w14:paraId="4520E255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3.5. Работники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не вправе использовать служебное положение в личных целях, включая использование имущества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, в том числе:</w:t>
      </w:r>
    </w:p>
    <w:p w14:paraId="19979ED0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для получения подарков, вознаграждения и иных выгод для себя лично и других лиц в обмен на оказание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каких-либо услуг, осуществления либо неосуществления определенных действий, передачи информации, составляющей </w:t>
      </w:r>
      <w:r w:rsidR="006907AC">
        <w:rPr>
          <w:rFonts w:ascii="Liberation Serif" w:eastAsia="Calibri" w:hAnsi="Liberation Serif" w:cs="Times New Roman"/>
          <w:sz w:val="28"/>
          <w:szCs w:val="28"/>
        </w:rPr>
        <w:t xml:space="preserve">служебную, 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коммерческую </w:t>
      </w:r>
      <w:r w:rsidR="006907AC">
        <w:rPr>
          <w:rFonts w:ascii="Liberation Serif" w:eastAsia="Calibri" w:hAnsi="Liberation Serif" w:cs="Times New Roman"/>
          <w:sz w:val="28"/>
          <w:szCs w:val="28"/>
        </w:rPr>
        <w:t xml:space="preserve">или иную охраняемую законом </w:t>
      </w:r>
      <w:r w:rsidRPr="0072205F">
        <w:rPr>
          <w:rFonts w:ascii="Liberation Serif" w:eastAsia="Calibri" w:hAnsi="Liberation Serif" w:cs="Times New Roman"/>
          <w:sz w:val="28"/>
          <w:szCs w:val="28"/>
        </w:rPr>
        <w:t>тайну;</w:t>
      </w:r>
    </w:p>
    <w:p w14:paraId="68B4536C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для получения подарков, вознаграждения и иных выгод для лично и других лиц в процессе ведения дел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, в том числе, как до, так и после проведения переговоров о заключении гражданско-правовых договоров и иных сделок.</w:t>
      </w:r>
    </w:p>
    <w:p w14:paraId="68F14979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3.6. Работникам </w:t>
      </w:r>
      <w:r w:rsidR="001D5234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0B9C8EBC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3.7. Не допускается передавать и принимать подарки от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, его работников и представителей в виде денежных средств, как наличных, так </w:t>
      </w:r>
      <w:r w:rsidRPr="0072205F">
        <w:rPr>
          <w:rFonts w:ascii="Liberation Serif" w:eastAsia="Calibri" w:hAnsi="Liberation Serif" w:cs="Times New Roman"/>
          <w:sz w:val="28"/>
          <w:szCs w:val="28"/>
        </w:rPr>
        <w:lastRenderedPageBreak/>
        <w:t>и безналичных, независимо от валюты, а также в форме акций, опционов или иных ликвидных ценных бумаг.</w:t>
      </w:r>
    </w:p>
    <w:p w14:paraId="101C8BBB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3.8. Работники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решения и т.д.</w:t>
      </w:r>
    </w:p>
    <w:p w14:paraId="322938B6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3.9. </w:t>
      </w:r>
      <w:r w:rsidR="006907AC">
        <w:rPr>
          <w:rFonts w:ascii="Liberation Serif" w:eastAsia="Calibri" w:hAnsi="Liberation Serif" w:cs="Times New Roman"/>
          <w:sz w:val="28"/>
          <w:szCs w:val="28"/>
        </w:rPr>
        <w:t>Р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аботники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не приемлют коррупции. Подарки не должны быть использованы для дачи/получения взяток или коррупции в любых ее проявлениях.</w:t>
      </w:r>
    </w:p>
    <w:p w14:paraId="7271654C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3.10. Работник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</w:t>
      </w:r>
      <w:r w:rsidR="00B16B73">
        <w:rPr>
          <w:rFonts w:ascii="Liberation Serif" w:eastAsia="Calibri" w:hAnsi="Liberation Serif" w:cs="Times New Roman"/>
          <w:sz w:val="28"/>
          <w:szCs w:val="28"/>
        </w:rPr>
        <w:t xml:space="preserve">овых отношений. Если </w:t>
      </w:r>
      <w:proofErr w:type="gramStart"/>
      <w:r w:rsidR="00B16B73">
        <w:rPr>
          <w:rFonts w:ascii="Liberation Serif" w:eastAsia="Calibri" w:hAnsi="Liberation Serif" w:cs="Times New Roman"/>
          <w:sz w:val="28"/>
          <w:szCs w:val="28"/>
        </w:rPr>
        <w:t xml:space="preserve">работнику </w:t>
      </w:r>
      <w:r w:rsidR="00B16B73" w:rsidRPr="00B16B73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proofErr w:type="gramEnd"/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предлагаются подобные подарки или деньги, он обязан немедленно об этом </w:t>
      </w:r>
      <w:r w:rsidR="00643B59">
        <w:rPr>
          <w:rFonts w:ascii="Liberation Serif" w:eastAsia="Calibri" w:hAnsi="Liberation Serif" w:cs="Times New Roman"/>
          <w:sz w:val="28"/>
          <w:szCs w:val="28"/>
        </w:rPr>
        <w:t>руководителю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034803E2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3.11. </w:t>
      </w:r>
      <w:proofErr w:type="gramStart"/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Работник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proofErr w:type="gramEnd"/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7CC99E89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отказаться от них </w:t>
      </w:r>
      <w:r w:rsidR="00643B59">
        <w:rPr>
          <w:rFonts w:ascii="Liberation Serif" w:eastAsia="Calibri" w:hAnsi="Liberation Serif" w:cs="Times New Roman"/>
          <w:sz w:val="28"/>
          <w:szCs w:val="28"/>
        </w:rPr>
        <w:t>и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немедленно уведомить </w:t>
      </w:r>
      <w:r w:rsidR="00643B59">
        <w:rPr>
          <w:rFonts w:ascii="Liberation Serif" w:eastAsia="Calibri" w:hAnsi="Liberation Serif" w:cs="Times New Roman"/>
          <w:sz w:val="28"/>
          <w:szCs w:val="28"/>
        </w:rPr>
        <w:t>руководителя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="00B16B73" w:rsidRPr="0072205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72205F">
        <w:rPr>
          <w:rFonts w:ascii="Liberation Serif" w:eastAsia="Calibri" w:hAnsi="Liberation Serif" w:cs="Times New Roman"/>
          <w:sz w:val="28"/>
          <w:szCs w:val="28"/>
        </w:rPr>
        <w:t>о факте предложения подарка (вознаграждения);</w:t>
      </w:r>
    </w:p>
    <w:p w14:paraId="5DD3D8C5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232FD6CF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</w:t>
      </w:r>
      <w:r w:rsidR="00643B59">
        <w:rPr>
          <w:rFonts w:ascii="Liberation Serif" w:eastAsia="Calibri" w:hAnsi="Liberation Serif" w:cs="Times New Roman"/>
          <w:sz w:val="28"/>
          <w:szCs w:val="28"/>
        </w:rPr>
        <w:t>руководителю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и продолжить работу в установленном в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порядке над вопросом, с которым был связан подарок или вознаграждение.</w:t>
      </w:r>
    </w:p>
    <w:p w14:paraId="7D50837C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14D12668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3.13. Работникам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запрещается: </w:t>
      </w:r>
    </w:p>
    <w:p w14:paraId="36BB2F16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460A2786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- принимать без согласования с директором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0E9B12EE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lastRenderedPageBreak/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6E31E05E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0A7960ED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14:paraId="6D88116D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3.14. Учреждение может принять решение об участии в благотворительных мероприятиях, направленных на создание и упрочение имиджа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. При этом план и бюджет участия в данных мероприятиях утверждается </w:t>
      </w:r>
      <w:r w:rsidR="00530371">
        <w:rPr>
          <w:rFonts w:ascii="Liberation Serif" w:eastAsia="Calibri" w:hAnsi="Liberation Serif" w:cs="Times New Roman"/>
          <w:sz w:val="28"/>
          <w:szCs w:val="28"/>
        </w:rPr>
        <w:t>руководителем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18117EAF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3.15. В случае осуществления спонсорских, благотворительных программ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должно предварительно удостовериться, что предоставляемая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помощь не будет использована в коррупционных целях или иным незаконным путем.</w:t>
      </w:r>
    </w:p>
    <w:p w14:paraId="7235AB41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3.16. При взаимодействии с лицами, занимающими должности муниципальной службы, следует руководствоваться нормами, регулирующими этические нормы и правила служебного поведения </w:t>
      </w:r>
      <w:r w:rsidR="00530371">
        <w:rPr>
          <w:rFonts w:ascii="Liberation Serif" w:eastAsia="Calibri" w:hAnsi="Liberation Serif" w:cs="Times New Roman"/>
          <w:sz w:val="28"/>
          <w:szCs w:val="28"/>
        </w:rPr>
        <w:t>муниципальных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служащих.</w:t>
      </w:r>
    </w:p>
    <w:p w14:paraId="0FF7D8D9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3246B69A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5DD80D82" w14:textId="77777777" w:rsidR="0072205F" w:rsidRPr="00B16B73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B16B73">
        <w:rPr>
          <w:rFonts w:ascii="Liberation Serif" w:eastAsia="Calibri" w:hAnsi="Liberation Serif" w:cs="Times New Roman"/>
          <w:b/>
          <w:sz w:val="28"/>
          <w:szCs w:val="28"/>
        </w:rPr>
        <w:t>4. Область применения</w:t>
      </w:r>
    </w:p>
    <w:p w14:paraId="448B0CB8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2573B62D" w14:textId="77777777" w:rsidR="0072205F" w:rsidRP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6320B330" w14:textId="077C72DC" w:rsidR="0072205F" w:rsidRDefault="0072205F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4.2. Настоящие Правила являются обязательными для всех работников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 xml:space="preserve"> в период работы в </w:t>
      </w:r>
      <w:r w:rsidR="00B16B73">
        <w:rPr>
          <w:rFonts w:ascii="Liberation Serif" w:eastAsia="Calibri" w:hAnsi="Liberation Serif" w:cs="Times New Roman"/>
          <w:sz w:val="28"/>
          <w:szCs w:val="28"/>
        </w:rPr>
        <w:t>ДОУ</w:t>
      </w:r>
      <w:r w:rsidRPr="0072205F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4C4F0909" w14:textId="77777777" w:rsidR="00DB2BE2" w:rsidRPr="0072205F" w:rsidRDefault="00DB2BE2" w:rsidP="0072205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5CADCDB4" w14:textId="0320EF8E" w:rsidR="00DB2BE2" w:rsidRDefault="0072205F" w:rsidP="00DB2BE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2205F">
        <w:rPr>
          <w:rFonts w:ascii="Liberation Serif" w:eastAsia="Calibri" w:hAnsi="Liberation Serif" w:cs="Times New Roman"/>
          <w:color w:val="002060"/>
          <w:sz w:val="28"/>
          <w:szCs w:val="28"/>
        </w:rPr>
        <w:t xml:space="preserve"> </w:t>
      </w:r>
      <w:r w:rsidR="00DB2BE2">
        <w:rPr>
          <w:rFonts w:ascii="Liberation Serif" w:hAnsi="Liberation Serif"/>
          <w:sz w:val="28"/>
          <w:szCs w:val="28"/>
        </w:rPr>
        <w:t>С правилами ознакомлен(а):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2268"/>
        <w:gridCol w:w="5210"/>
      </w:tblGrid>
      <w:tr w:rsidR="00DB2BE2" w14:paraId="7506A271" w14:textId="77777777" w:rsidTr="00DD6156">
        <w:tc>
          <w:tcPr>
            <w:tcW w:w="675" w:type="dxa"/>
          </w:tcPr>
          <w:p w14:paraId="12B95A2B" w14:textId="77777777" w:rsidR="00DB2BE2" w:rsidRPr="00DB2BE2" w:rsidRDefault="00DB2BE2" w:rsidP="00DD61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14:paraId="6BC4ED0C" w14:textId="77777777" w:rsidR="00DB2BE2" w:rsidRPr="00DB2BE2" w:rsidRDefault="00DB2BE2" w:rsidP="00DD61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E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14:paraId="7CC6E5DC" w14:textId="77777777" w:rsidR="00DB2BE2" w:rsidRPr="00DB2BE2" w:rsidRDefault="00DB2BE2" w:rsidP="00DD61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E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210" w:type="dxa"/>
          </w:tcPr>
          <w:p w14:paraId="756D168A" w14:textId="77777777" w:rsidR="00DB2BE2" w:rsidRPr="00DB2BE2" w:rsidRDefault="00DB2BE2" w:rsidP="00DD61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E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DB2BE2" w14:paraId="48BF508B" w14:textId="77777777" w:rsidTr="00DD6156">
        <w:tc>
          <w:tcPr>
            <w:tcW w:w="675" w:type="dxa"/>
          </w:tcPr>
          <w:p w14:paraId="1A92C21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B2BA0C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3B84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2681484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151545B" w14:textId="77777777" w:rsidTr="00DD6156">
        <w:tc>
          <w:tcPr>
            <w:tcW w:w="675" w:type="dxa"/>
          </w:tcPr>
          <w:p w14:paraId="6E81C28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310B3A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C9A66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7D026E6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0183A56B" w14:textId="77777777" w:rsidTr="00DD6156">
        <w:tc>
          <w:tcPr>
            <w:tcW w:w="675" w:type="dxa"/>
          </w:tcPr>
          <w:p w14:paraId="081E0E1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40F327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0FDC3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398013C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280466DF" w14:textId="77777777" w:rsidTr="00DD6156">
        <w:tc>
          <w:tcPr>
            <w:tcW w:w="675" w:type="dxa"/>
          </w:tcPr>
          <w:p w14:paraId="326DB17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53E19E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74283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45389DA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25FA834B" w14:textId="77777777" w:rsidTr="00DD6156">
        <w:tc>
          <w:tcPr>
            <w:tcW w:w="675" w:type="dxa"/>
          </w:tcPr>
          <w:p w14:paraId="4BEB435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B8341A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79ECA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01794FE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719CF9CC" w14:textId="77777777" w:rsidTr="00DD6156">
        <w:tc>
          <w:tcPr>
            <w:tcW w:w="675" w:type="dxa"/>
          </w:tcPr>
          <w:p w14:paraId="168BA73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699EB1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DBA85A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5AD67D9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28F0E279" w14:textId="77777777" w:rsidTr="00DD6156">
        <w:tc>
          <w:tcPr>
            <w:tcW w:w="675" w:type="dxa"/>
          </w:tcPr>
          <w:p w14:paraId="2E27EF3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D0FC37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CA09C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11E568C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EBD5E5C" w14:textId="77777777" w:rsidTr="00DD6156">
        <w:tc>
          <w:tcPr>
            <w:tcW w:w="675" w:type="dxa"/>
          </w:tcPr>
          <w:p w14:paraId="3C2D096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6CFBA1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24061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230A572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D2C4ED7" w14:textId="77777777" w:rsidTr="00DD6156">
        <w:tc>
          <w:tcPr>
            <w:tcW w:w="675" w:type="dxa"/>
          </w:tcPr>
          <w:p w14:paraId="21D9D34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C8C0FA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4276D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64D57D1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4D236A2C" w14:textId="77777777" w:rsidTr="00DD6156">
        <w:tc>
          <w:tcPr>
            <w:tcW w:w="675" w:type="dxa"/>
          </w:tcPr>
          <w:p w14:paraId="57D9817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E49B47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9DE09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4FBE287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041166DE" w14:textId="77777777" w:rsidTr="00DD6156">
        <w:tc>
          <w:tcPr>
            <w:tcW w:w="675" w:type="dxa"/>
          </w:tcPr>
          <w:p w14:paraId="62ACE70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E272D7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07093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08FA440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CD8F547" w14:textId="77777777" w:rsidTr="00DD6156">
        <w:tc>
          <w:tcPr>
            <w:tcW w:w="675" w:type="dxa"/>
          </w:tcPr>
          <w:p w14:paraId="2AA3F25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E94ED7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65C8D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75D7A4C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2EE8526" w14:textId="77777777" w:rsidTr="00DD6156">
        <w:tc>
          <w:tcPr>
            <w:tcW w:w="675" w:type="dxa"/>
          </w:tcPr>
          <w:p w14:paraId="5A468B3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F57C8D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5C1F19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3C5D50B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1758433B" w14:textId="77777777" w:rsidTr="00DD6156">
        <w:tc>
          <w:tcPr>
            <w:tcW w:w="675" w:type="dxa"/>
          </w:tcPr>
          <w:p w14:paraId="7376E8A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3C762E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2ACA1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1B97530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48627570" w14:textId="77777777" w:rsidTr="00DD6156">
        <w:tc>
          <w:tcPr>
            <w:tcW w:w="675" w:type="dxa"/>
          </w:tcPr>
          <w:p w14:paraId="3017EE3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119E41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50C7E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2B110E6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57BF969" w14:textId="77777777" w:rsidTr="00DD6156">
        <w:tc>
          <w:tcPr>
            <w:tcW w:w="675" w:type="dxa"/>
          </w:tcPr>
          <w:p w14:paraId="0440125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90D815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2763E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3030A6C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7DF6ECB9" w14:textId="77777777" w:rsidTr="00DD6156">
        <w:tc>
          <w:tcPr>
            <w:tcW w:w="675" w:type="dxa"/>
          </w:tcPr>
          <w:p w14:paraId="101C236A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2874D1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A4111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203074A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2E0FB4B5" w14:textId="77777777" w:rsidTr="00DD6156">
        <w:tc>
          <w:tcPr>
            <w:tcW w:w="675" w:type="dxa"/>
          </w:tcPr>
          <w:p w14:paraId="04E463C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8D58D3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970D0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14DAEF0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47E32D18" w14:textId="77777777" w:rsidTr="00DD6156">
        <w:tc>
          <w:tcPr>
            <w:tcW w:w="675" w:type="dxa"/>
          </w:tcPr>
          <w:p w14:paraId="2B94583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5086B3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05791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7003410B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E7A5999" w14:textId="77777777" w:rsidTr="00DD6156">
        <w:tc>
          <w:tcPr>
            <w:tcW w:w="675" w:type="dxa"/>
          </w:tcPr>
          <w:p w14:paraId="7145D35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EC9F12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35F7E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6575423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6DF0CDD" w14:textId="77777777" w:rsidTr="00DD6156">
        <w:tc>
          <w:tcPr>
            <w:tcW w:w="675" w:type="dxa"/>
          </w:tcPr>
          <w:p w14:paraId="16CC3B1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402D80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25C6F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004E4CA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22186DB1" w14:textId="77777777" w:rsidTr="00DD6156">
        <w:tc>
          <w:tcPr>
            <w:tcW w:w="675" w:type="dxa"/>
          </w:tcPr>
          <w:p w14:paraId="45FD599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363063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F3533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19CB2A0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197FF010" w14:textId="77777777" w:rsidTr="00DD6156">
        <w:tc>
          <w:tcPr>
            <w:tcW w:w="675" w:type="dxa"/>
          </w:tcPr>
          <w:p w14:paraId="1E34F1A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02738A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B6611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0EB6E51B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EAE3BDD" w14:textId="77777777" w:rsidTr="00DD6156">
        <w:tc>
          <w:tcPr>
            <w:tcW w:w="675" w:type="dxa"/>
          </w:tcPr>
          <w:p w14:paraId="5C29529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851DD8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AC046B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5D32533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2E88B92B" w14:textId="77777777" w:rsidTr="00DD6156">
        <w:tc>
          <w:tcPr>
            <w:tcW w:w="675" w:type="dxa"/>
          </w:tcPr>
          <w:p w14:paraId="2D3B8EEA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0E663C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8E88B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541E6EA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777E52CB" w14:textId="77777777" w:rsidTr="00DD6156">
        <w:tc>
          <w:tcPr>
            <w:tcW w:w="675" w:type="dxa"/>
          </w:tcPr>
          <w:p w14:paraId="4E346F2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C98FE6A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64FAC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50F58F1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58FECAD" w14:textId="77777777" w:rsidTr="00DD6156">
        <w:tc>
          <w:tcPr>
            <w:tcW w:w="675" w:type="dxa"/>
          </w:tcPr>
          <w:p w14:paraId="443B2AD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CE8102A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C0F7B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4EEC2D3A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70BA3C3" w14:textId="77777777" w:rsidTr="00DD6156">
        <w:tc>
          <w:tcPr>
            <w:tcW w:w="675" w:type="dxa"/>
          </w:tcPr>
          <w:p w14:paraId="0D77843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D16E90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F65EE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30A28D1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5CD9E1F" w14:textId="77777777" w:rsidTr="00DD6156">
        <w:tc>
          <w:tcPr>
            <w:tcW w:w="675" w:type="dxa"/>
          </w:tcPr>
          <w:p w14:paraId="44966C1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9BCCE8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4BB84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62EA691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D513CD9" w14:textId="77777777" w:rsidTr="00DD6156">
        <w:tc>
          <w:tcPr>
            <w:tcW w:w="675" w:type="dxa"/>
          </w:tcPr>
          <w:p w14:paraId="4C37E92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7F8212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1BF66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3CC7F00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1B6BC40C" w14:textId="77777777" w:rsidTr="00DD6156">
        <w:tc>
          <w:tcPr>
            <w:tcW w:w="675" w:type="dxa"/>
          </w:tcPr>
          <w:p w14:paraId="1098430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C50102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87786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762242DB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4A2FE12B" w14:textId="77777777" w:rsidTr="00DD6156">
        <w:tc>
          <w:tcPr>
            <w:tcW w:w="675" w:type="dxa"/>
          </w:tcPr>
          <w:p w14:paraId="104CB6D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A0EE53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7D498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597A76E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159316F9" w14:textId="77777777" w:rsidTr="00DD6156">
        <w:tc>
          <w:tcPr>
            <w:tcW w:w="675" w:type="dxa"/>
          </w:tcPr>
          <w:p w14:paraId="1BC738C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4D98A7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A1300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0ABD272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7C4E752E" w14:textId="77777777" w:rsidTr="00DD6156">
        <w:tc>
          <w:tcPr>
            <w:tcW w:w="675" w:type="dxa"/>
          </w:tcPr>
          <w:p w14:paraId="40C6545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39F49BB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DC4B8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7E4A1D2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48E7100A" w14:textId="77777777" w:rsidTr="00DD6156">
        <w:tc>
          <w:tcPr>
            <w:tcW w:w="675" w:type="dxa"/>
          </w:tcPr>
          <w:p w14:paraId="4024587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D63002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09F57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1B19D40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126AC3F8" w14:textId="77777777" w:rsidTr="00DD6156">
        <w:tc>
          <w:tcPr>
            <w:tcW w:w="675" w:type="dxa"/>
          </w:tcPr>
          <w:p w14:paraId="72E6069B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D9851A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8182DB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1E85E9E5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13CF3FE" w14:textId="77777777" w:rsidTr="00DD6156">
        <w:tc>
          <w:tcPr>
            <w:tcW w:w="675" w:type="dxa"/>
          </w:tcPr>
          <w:p w14:paraId="182ADF2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FBF67E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2047A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417283F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270B9307" w14:textId="77777777" w:rsidTr="00DD6156">
        <w:tc>
          <w:tcPr>
            <w:tcW w:w="675" w:type="dxa"/>
          </w:tcPr>
          <w:p w14:paraId="61A17CF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B4381F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DCEA9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311FABB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066F6A49" w14:textId="77777777" w:rsidTr="00DD6156">
        <w:tc>
          <w:tcPr>
            <w:tcW w:w="675" w:type="dxa"/>
          </w:tcPr>
          <w:p w14:paraId="021365C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D34F2B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4F30E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00137B5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55B318D" w14:textId="77777777" w:rsidTr="00DD6156">
        <w:tc>
          <w:tcPr>
            <w:tcW w:w="675" w:type="dxa"/>
          </w:tcPr>
          <w:p w14:paraId="26E73A0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FA9D37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21790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7C2CFFB8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0EC24687" w14:textId="77777777" w:rsidTr="00DD6156">
        <w:tc>
          <w:tcPr>
            <w:tcW w:w="675" w:type="dxa"/>
          </w:tcPr>
          <w:p w14:paraId="16DA105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6B1EC3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C0CC0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2961248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620C087F" w14:textId="77777777" w:rsidTr="00DD6156">
        <w:tc>
          <w:tcPr>
            <w:tcW w:w="675" w:type="dxa"/>
          </w:tcPr>
          <w:p w14:paraId="435942F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26B8B8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D55713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4D7A25E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13EBEB17" w14:textId="77777777" w:rsidTr="00DD6156">
        <w:tc>
          <w:tcPr>
            <w:tcW w:w="675" w:type="dxa"/>
          </w:tcPr>
          <w:p w14:paraId="01B810A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D64B077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D2831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28FD2E74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1D6E424C" w14:textId="77777777" w:rsidTr="00DD6156">
        <w:tc>
          <w:tcPr>
            <w:tcW w:w="675" w:type="dxa"/>
          </w:tcPr>
          <w:p w14:paraId="7ACCEB6D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270B746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33C9E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32D48139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53514EE5" w14:textId="77777777" w:rsidTr="00DD6156">
        <w:tc>
          <w:tcPr>
            <w:tcW w:w="675" w:type="dxa"/>
          </w:tcPr>
          <w:p w14:paraId="44733A52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391297E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F1881C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46FF82F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2BE2" w14:paraId="058B8103" w14:textId="77777777" w:rsidTr="00DD6156">
        <w:tc>
          <w:tcPr>
            <w:tcW w:w="675" w:type="dxa"/>
          </w:tcPr>
          <w:p w14:paraId="773484F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4DF21A0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19BBAF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0" w:type="dxa"/>
          </w:tcPr>
          <w:p w14:paraId="49420A21" w14:textId="77777777" w:rsidR="00DB2BE2" w:rsidRPr="00DB2BE2" w:rsidRDefault="00DB2BE2" w:rsidP="00DD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9C9C281" w14:textId="77777777" w:rsidR="00BC4EC0" w:rsidRPr="0072205F" w:rsidRDefault="00BC4EC0" w:rsidP="0072205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BC4EC0" w:rsidRPr="0072205F" w:rsidSect="0053037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0AFA" w14:textId="77777777" w:rsidR="00295A8D" w:rsidRDefault="00295A8D" w:rsidP="00530371">
      <w:pPr>
        <w:spacing w:after="0" w:line="240" w:lineRule="auto"/>
      </w:pPr>
      <w:r>
        <w:separator/>
      </w:r>
    </w:p>
  </w:endnote>
  <w:endnote w:type="continuationSeparator" w:id="0">
    <w:p w14:paraId="349C195B" w14:textId="77777777" w:rsidR="00295A8D" w:rsidRDefault="00295A8D" w:rsidP="0053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9513" w14:textId="77777777" w:rsidR="00295A8D" w:rsidRDefault="00295A8D" w:rsidP="00530371">
      <w:pPr>
        <w:spacing w:after="0" w:line="240" w:lineRule="auto"/>
      </w:pPr>
      <w:r>
        <w:separator/>
      </w:r>
    </w:p>
  </w:footnote>
  <w:footnote w:type="continuationSeparator" w:id="0">
    <w:p w14:paraId="0B5086DA" w14:textId="77777777" w:rsidR="00295A8D" w:rsidRDefault="00295A8D" w:rsidP="00530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05F"/>
    <w:rsid w:val="00033599"/>
    <w:rsid w:val="001D5234"/>
    <w:rsid w:val="00295A8D"/>
    <w:rsid w:val="00530371"/>
    <w:rsid w:val="00565D80"/>
    <w:rsid w:val="00643B59"/>
    <w:rsid w:val="006907AC"/>
    <w:rsid w:val="0072205F"/>
    <w:rsid w:val="00761D9A"/>
    <w:rsid w:val="00802817"/>
    <w:rsid w:val="008A57E1"/>
    <w:rsid w:val="00B16B73"/>
    <w:rsid w:val="00BC4EC0"/>
    <w:rsid w:val="00DB2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410E"/>
  <w15:docId w15:val="{D1E959DB-D434-427F-AABB-C01C630A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5F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0371"/>
  </w:style>
  <w:style w:type="paragraph" w:styleId="a5">
    <w:name w:val="footer"/>
    <w:basedOn w:val="a"/>
    <w:link w:val="a6"/>
    <w:uiPriority w:val="99"/>
    <w:unhideWhenUsed/>
    <w:rsid w:val="0053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0371"/>
  </w:style>
  <w:style w:type="paragraph" w:styleId="a7">
    <w:name w:val="No Spacing"/>
    <w:uiPriority w:val="1"/>
    <w:qFormat/>
    <w:rsid w:val="001D5234"/>
    <w:pPr>
      <w:ind w:firstLine="0"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DB2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Admin</cp:lastModifiedBy>
  <cp:revision>5</cp:revision>
  <cp:lastPrinted>2022-01-12T07:59:00Z</cp:lastPrinted>
  <dcterms:created xsi:type="dcterms:W3CDTF">2021-12-02T11:33:00Z</dcterms:created>
  <dcterms:modified xsi:type="dcterms:W3CDTF">2022-01-27T04:44:00Z</dcterms:modified>
</cp:coreProperties>
</file>