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FEB" w:rsidRPr="00572014" w:rsidRDefault="002C7FEB" w:rsidP="002C7FE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3E2EF" wp14:editId="2EF5E76E">
                <wp:simplePos x="0" y="0"/>
                <wp:positionH relativeFrom="column">
                  <wp:posOffset>678180</wp:posOffset>
                </wp:positionH>
                <wp:positionV relativeFrom="paragraph">
                  <wp:posOffset>69850</wp:posOffset>
                </wp:positionV>
                <wp:extent cx="5669280" cy="154686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0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210F" w:rsidRPr="0059210F" w:rsidRDefault="0059210F" w:rsidP="0059210F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210F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Консультация для родителей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E2EF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3.4pt;margin-top:5.5pt;width:446.4pt;height:1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" filled="f" stroked="f">
                <v:textbox>
                  <w:txbxContent>
                    <w:p w:rsidR="0059210F" w:rsidRPr="0059210F" w:rsidRDefault="0059210F" w:rsidP="0059210F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210F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Консультация для родителей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5077" w:rsidRDefault="00B25077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B25077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31412AD" wp14:editId="61337A59">
            <wp:extent cx="4424400" cy="2487600"/>
            <wp:effectExtent l="0" t="0" r="0" b="8255"/>
            <wp:docPr id="6" name="Рисунок 6" descr="https://mk.mrgcdn.ru/0c65b39db8cd3b91d7737a0dc6b279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k.mrgcdn.ru/0c65b39db8cd3b91d7737a0dc6b279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400" cy="24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74ADF1" wp14:editId="5341DBC7">
                <wp:simplePos x="0" y="0"/>
                <wp:positionH relativeFrom="column">
                  <wp:posOffset>678180</wp:posOffset>
                </wp:positionH>
                <wp:positionV relativeFrom="paragraph">
                  <wp:posOffset>22860</wp:posOffset>
                </wp:positionV>
                <wp:extent cx="5707380" cy="154686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380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210F" w:rsidRPr="0059210F" w:rsidRDefault="0059210F" w:rsidP="00B25077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210F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«</w:t>
                            </w:r>
                            <w:r w:rsidR="00B25077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Коммуникативные игры дома</w:t>
                            </w:r>
                            <w:r w:rsidRPr="0059210F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4ADF1" id="Поле 3" o:spid="_x0000_s1027" type="#_x0000_t202" style="position:absolute;left:0;text-align:left;margin-left:53.4pt;margin-top:1.8pt;width:449.4pt;height:1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" filled="f" stroked="f">
                <v:textbox>
                  <w:txbxContent>
                    <w:p w:rsidR="0059210F" w:rsidRPr="0059210F" w:rsidRDefault="0059210F" w:rsidP="00B25077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210F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«</w:t>
                      </w:r>
                      <w:r w:rsidR="00B25077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Коммуникативные игры дома</w:t>
                      </w:r>
                      <w:r w:rsidRPr="0059210F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5077" w:rsidRDefault="00B25077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5077" w:rsidRDefault="00B25077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5077" w:rsidRDefault="00B25077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5077" w:rsidRDefault="00B25077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Default="0059210F" w:rsidP="005921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210F" w:rsidRPr="00F87C98" w:rsidRDefault="0059210F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b/>
          <w:sz w:val="28"/>
          <w:szCs w:val="28"/>
        </w:rPr>
        <w:t>Цель:</w:t>
      </w:r>
      <w:r w:rsidRPr="00F87C98">
        <w:rPr>
          <w:rFonts w:ascii="Times New Roman" w:hAnsi="Times New Roman" w:cs="Times New Roman"/>
          <w:sz w:val="28"/>
          <w:szCs w:val="28"/>
        </w:rPr>
        <w:t xml:space="preserve"> обоснование родителям важности </w:t>
      </w:r>
      <w:r w:rsidR="00B25077" w:rsidRPr="00F87C98">
        <w:rPr>
          <w:rFonts w:ascii="Times New Roman" w:hAnsi="Times New Roman" w:cs="Times New Roman"/>
          <w:sz w:val="28"/>
          <w:szCs w:val="28"/>
        </w:rPr>
        <w:t>коммуникативного развития</w:t>
      </w:r>
      <w:r w:rsidRPr="00F87C98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B25077" w:rsidRPr="00F87C98">
        <w:rPr>
          <w:rFonts w:ascii="Times New Roman" w:hAnsi="Times New Roman" w:cs="Times New Roman"/>
          <w:sz w:val="28"/>
          <w:szCs w:val="28"/>
        </w:rPr>
        <w:t>среднего дошкольного возраста.</w:t>
      </w:r>
    </w:p>
    <w:p w:rsidR="008D49E9" w:rsidRPr="00F87C98" w:rsidRDefault="007C5672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sz w:val="28"/>
          <w:szCs w:val="28"/>
        </w:rPr>
        <w:t xml:space="preserve">Проблема коммуникативного </w:t>
      </w:r>
      <w:proofErr w:type="gramStart"/>
      <w:r w:rsidRPr="00F87C98">
        <w:rPr>
          <w:rFonts w:ascii="Times New Roman" w:hAnsi="Times New Roman" w:cs="Times New Roman"/>
          <w:sz w:val="28"/>
          <w:szCs w:val="28"/>
        </w:rPr>
        <w:t>развития  детей</w:t>
      </w:r>
      <w:proofErr w:type="gramEnd"/>
      <w:r w:rsidRPr="00F87C98">
        <w:rPr>
          <w:rFonts w:ascii="Times New Roman" w:hAnsi="Times New Roman" w:cs="Times New Roman"/>
          <w:sz w:val="28"/>
          <w:szCs w:val="28"/>
        </w:rPr>
        <w:t xml:space="preserve"> достаточно актуальна в современное время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, так как от </w:t>
      </w:r>
      <w:r w:rsidRPr="00F87C98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 </w:t>
      </w:r>
      <w:r w:rsidRPr="00F87C98">
        <w:rPr>
          <w:rFonts w:ascii="Times New Roman" w:hAnsi="Times New Roman" w:cs="Times New Roman"/>
          <w:sz w:val="28"/>
          <w:szCs w:val="28"/>
        </w:rPr>
        <w:t xml:space="preserve">сформированности коммуникативных навыков 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и умений </w:t>
      </w:r>
      <w:r w:rsidRPr="00F87C98">
        <w:rPr>
          <w:rFonts w:ascii="Times New Roman" w:hAnsi="Times New Roman" w:cs="Times New Roman"/>
          <w:sz w:val="28"/>
          <w:szCs w:val="28"/>
        </w:rPr>
        <w:t>зависит социальный статус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 </w:t>
      </w:r>
      <w:r w:rsidRPr="00F87C98">
        <w:rPr>
          <w:rFonts w:ascii="Times New Roman" w:hAnsi="Times New Roman" w:cs="Times New Roman"/>
          <w:sz w:val="28"/>
          <w:szCs w:val="28"/>
        </w:rPr>
        <w:t xml:space="preserve">ребенка в детском сообществе. Ребенок не может формироваться, воспитываться как личность и индивидуальность в изоляции от общества, вне социально обусловленного удовлетворения человеческих потребностей, вне системы общественных отношений и коллектива. </w:t>
      </w:r>
    </w:p>
    <w:p w:rsidR="007C5672" w:rsidRPr="00F87C98" w:rsidRDefault="007C5672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sz w:val="28"/>
          <w:szCs w:val="28"/>
        </w:rPr>
        <w:t xml:space="preserve">Дошкольный возраст – это период овладения социальным пространством человеческих отношений через игровые и реальные отношения со сверстниками. В мире нет одинаковых людей, каждый человек по-своему уникален и неповторим, но полноценной личностью он становится только в обществе. </w:t>
      </w:r>
      <w:r w:rsidR="008D49E9" w:rsidRPr="00F87C98">
        <w:rPr>
          <w:rFonts w:ascii="Times New Roman" w:hAnsi="Times New Roman" w:cs="Times New Roman"/>
          <w:sz w:val="28"/>
          <w:szCs w:val="28"/>
        </w:rPr>
        <w:t>В</w:t>
      </w:r>
      <w:r w:rsidRPr="00F87C98">
        <w:rPr>
          <w:rFonts w:ascii="Times New Roman" w:hAnsi="Times New Roman" w:cs="Times New Roman"/>
          <w:sz w:val="28"/>
          <w:szCs w:val="28"/>
        </w:rPr>
        <w:t xml:space="preserve">се без исключения родители хотят видеть своего ребёнка счастливым, улыбающимся, умеющим общаться с окружающими людьми. Ведь общительность, умение контактировать с окружающими людьми – 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это </w:t>
      </w:r>
      <w:r w:rsidRPr="00F87C98">
        <w:rPr>
          <w:rFonts w:ascii="Times New Roman" w:hAnsi="Times New Roman" w:cs="Times New Roman"/>
          <w:sz w:val="28"/>
          <w:szCs w:val="28"/>
        </w:rPr>
        <w:t>необходимая составляющая самореализации человека, его успешности в различных видах деятельности.</w:t>
      </w:r>
    </w:p>
    <w:p w:rsidR="007C5672" w:rsidRPr="00F87C98" w:rsidRDefault="007C5672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sz w:val="28"/>
          <w:szCs w:val="28"/>
        </w:rPr>
        <w:t>В последнее время педагоги и психологи отмечают, что многие дошкольники испытывают серьёзные трудности в общении с окружающими, особенно со сверстниками. Многие дети не могут поддерживать и развивать установившийся контакт, адекватно выражать свою симпатию, сопереживание, поэтому часто конфликтуют и замыкаются в одиночестве. Поэтому задача, нас взрослых, помочь нашим детям вступить в мир взаимоотношений, адаптироваться в нём, приобрести новых друзей, найти выход из сложных ситуаций. И чем раньше мы научим детей быть в ладу с окружающими и самим собой, тем легче ему будет со временем найти своё место в жизни, среди людей, и тем лучше, мы взрослые и наши дети будем понимать друг друга.</w:t>
      </w:r>
    </w:p>
    <w:p w:rsidR="007C5672" w:rsidRPr="00F87C98" w:rsidRDefault="007C5672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sz w:val="28"/>
          <w:szCs w:val="28"/>
        </w:rPr>
        <w:t xml:space="preserve">В нашей работе </w:t>
      </w:r>
      <w:r w:rsidR="002A1676" w:rsidRPr="00F87C98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Pr="00F87C98">
        <w:rPr>
          <w:rFonts w:ascii="Times New Roman" w:hAnsi="Times New Roman" w:cs="Times New Roman"/>
          <w:sz w:val="28"/>
          <w:szCs w:val="28"/>
        </w:rPr>
        <w:t xml:space="preserve">с детьми мы используем множество разнообразных методов и приёмов, направленных на развитие у детей 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коммуникативных </w:t>
      </w:r>
      <w:r w:rsidRPr="00F87C98">
        <w:rPr>
          <w:rFonts w:ascii="Times New Roman" w:hAnsi="Times New Roman" w:cs="Times New Roman"/>
          <w:sz w:val="28"/>
          <w:szCs w:val="28"/>
        </w:rPr>
        <w:t>умени</w:t>
      </w:r>
      <w:r w:rsidR="008D49E9" w:rsidRPr="00F87C98">
        <w:rPr>
          <w:rFonts w:ascii="Times New Roman" w:hAnsi="Times New Roman" w:cs="Times New Roman"/>
          <w:sz w:val="28"/>
          <w:szCs w:val="28"/>
        </w:rPr>
        <w:t>й и навыков</w:t>
      </w:r>
      <w:r w:rsidRPr="00F87C98">
        <w:rPr>
          <w:rFonts w:ascii="Times New Roman" w:hAnsi="Times New Roman" w:cs="Times New Roman"/>
          <w:sz w:val="28"/>
          <w:szCs w:val="28"/>
        </w:rPr>
        <w:t xml:space="preserve">. </w:t>
      </w:r>
      <w:r w:rsidR="002A1676" w:rsidRPr="00F87C98">
        <w:rPr>
          <w:rFonts w:ascii="Times New Roman" w:hAnsi="Times New Roman" w:cs="Times New Roman"/>
          <w:sz w:val="28"/>
          <w:szCs w:val="28"/>
        </w:rPr>
        <w:t xml:space="preserve">Ведущей деятельностью ребенка является </w:t>
      </w:r>
      <w:r w:rsidR="002A1676" w:rsidRPr="00F87C98">
        <w:rPr>
          <w:rFonts w:ascii="Times New Roman" w:hAnsi="Times New Roman" w:cs="Times New Roman"/>
          <w:sz w:val="28"/>
          <w:szCs w:val="28"/>
        </w:rPr>
        <w:lastRenderedPageBreak/>
        <w:t xml:space="preserve">игра, поэтому именно игра – является средством формирования коммуникативных навыков у детей среднего дошкольного возраста. </w:t>
      </w:r>
      <w:r w:rsidRPr="00F87C98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2A1676" w:rsidRPr="00F87C98">
        <w:rPr>
          <w:rFonts w:ascii="Times New Roman" w:hAnsi="Times New Roman" w:cs="Times New Roman"/>
          <w:sz w:val="28"/>
          <w:szCs w:val="28"/>
        </w:rPr>
        <w:t>эффективных средств по развитию коммуникативных умений и навыков у детей</w:t>
      </w:r>
      <w:r w:rsidRPr="00F87C98">
        <w:rPr>
          <w:rFonts w:ascii="Times New Roman" w:hAnsi="Times New Roman" w:cs="Times New Roman"/>
          <w:sz w:val="28"/>
          <w:szCs w:val="28"/>
        </w:rPr>
        <w:t xml:space="preserve"> являются специальные коммуникативные игры, </w:t>
      </w:r>
      <w:r w:rsidR="002A1676" w:rsidRPr="00F87C98">
        <w:rPr>
          <w:rFonts w:ascii="Times New Roman" w:hAnsi="Times New Roman" w:cs="Times New Roman"/>
          <w:sz w:val="28"/>
          <w:szCs w:val="28"/>
        </w:rPr>
        <w:t>д</w:t>
      </w:r>
      <w:r w:rsidR="008D49E9" w:rsidRPr="00F87C98">
        <w:rPr>
          <w:rFonts w:ascii="Times New Roman" w:hAnsi="Times New Roman" w:cs="Times New Roman"/>
          <w:sz w:val="28"/>
          <w:szCs w:val="28"/>
        </w:rPr>
        <w:t>анные</w:t>
      </w:r>
      <w:r w:rsidRPr="00F87C98">
        <w:rPr>
          <w:rFonts w:ascii="Times New Roman" w:hAnsi="Times New Roman" w:cs="Times New Roman"/>
          <w:sz w:val="28"/>
          <w:szCs w:val="28"/>
        </w:rPr>
        <w:t xml:space="preserve"> игры учат 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F87C98">
        <w:rPr>
          <w:rFonts w:ascii="Times New Roman" w:hAnsi="Times New Roman" w:cs="Times New Roman"/>
          <w:sz w:val="28"/>
          <w:szCs w:val="28"/>
        </w:rPr>
        <w:t>выражать свои эмоции, помогают корректировать некоторые отрицательные проявления в поведении</w:t>
      </w:r>
      <w:r w:rsidR="008D49E9" w:rsidRPr="00F87C98">
        <w:rPr>
          <w:rFonts w:ascii="Times New Roman" w:hAnsi="Times New Roman" w:cs="Times New Roman"/>
          <w:sz w:val="28"/>
          <w:szCs w:val="28"/>
        </w:rPr>
        <w:t xml:space="preserve"> со сверстниками и взрослыми</w:t>
      </w:r>
      <w:r w:rsidRPr="00F87C98">
        <w:rPr>
          <w:rFonts w:ascii="Times New Roman" w:hAnsi="Times New Roman" w:cs="Times New Roman"/>
          <w:sz w:val="28"/>
          <w:szCs w:val="28"/>
        </w:rPr>
        <w:t>.</w:t>
      </w:r>
    </w:p>
    <w:p w:rsidR="0059210F" w:rsidRPr="00F87C98" w:rsidRDefault="00CC1185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sz w:val="28"/>
          <w:szCs w:val="28"/>
        </w:rPr>
        <w:t xml:space="preserve">Коммуникативная игра – это совместная деятельность детей, способ самовыражения, взаимного сотрудничества, где партнеры находятся в позиции «на равных», стараются учитывать особенности и интересы друг друга. </w:t>
      </w:r>
      <w:r w:rsidR="007C5672" w:rsidRPr="00F87C98">
        <w:rPr>
          <w:rFonts w:ascii="Times New Roman" w:hAnsi="Times New Roman" w:cs="Times New Roman"/>
          <w:sz w:val="28"/>
          <w:szCs w:val="28"/>
        </w:rPr>
        <w:t>Коммуникативные игры направлены на развитие коммуникативных навыков, т</w:t>
      </w:r>
      <w:r w:rsidR="008D49E9" w:rsidRPr="00F87C98">
        <w:rPr>
          <w:rFonts w:ascii="Times New Roman" w:hAnsi="Times New Roman" w:cs="Times New Roman"/>
          <w:sz w:val="28"/>
          <w:szCs w:val="28"/>
        </w:rPr>
        <w:t>о есть</w:t>
      </w:r>
      <w:r w:rsidR="007C5672" w:rsidRPr="00F87C98">
        <w:rPr>
          <w:rFonts w:ascii="Times New Roman" w:hAnsi="Times New Roman" w:cs="Times New Roman"/>
          <w:sz w:val="28"/>
          <w:szCs w:val="28"/>
        </w:rPr>
        <w:t xml:space="preserve"> навыков конструктивного общения, умения получать радость от общения, умения слушать и слышать другого человека, развитие эмоциональной сферы. Коммуникативные игры предполагают совместную деятельность, самовыражение и взаимное сотрудничество, формирование доброжелательных отношений. В процессе </w:t>
      </w:r>
      <w:r w:rsidR="008D49E9" w:rsidRPr="00F87C98">
        <w:rPr>
          <w:rFonts w:ascii="Times New Roman" w:hAnsi="Times New Roman" w:cs="Times New Roman"/>
          <w:sz w:val="28"/>
          <w:szCs w:val="28"/>
        </w:rPr>
        <w:t>так</w:t>
      </w:r>
      <w:r w:rsidR="007C5672" w:rsidRPr="00F87C98">
        <w:rPr>
          <w:rFonts w:ascii="Times New Roman" w:hAnsi="Times New Roman" w:cs="Times New Roman"/>
          <w:sz w:val="28"/>
          <w:szCs w:val="28"/>
        </w:rPr>
        <w:t>их игр ребенок переживает неподдельную радость вместе с другими детьми, что в дальнейшем обращается в жизнерадостность, оптимизм, умение ладить с другими людьми, способность преодолевать жизненные трудности и добиваться поставленных целей.</w:t>
      </w:r>
    </w:p>
    <w:p w:rsidR="008D49E9" w:rsidRPr="00F87C98" w:rsidRDefault="00CC1185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sz w:val="28"/>
          <w:szCs w:val="28"/>
        </w:rPr>
        <w:t>Сегодня, уважаемые родители, мы хотим предложить картотеку коммуникативных игр, в которые можно играть с ребенком в домашних условиях.</w:t>
      </w:r>
      <w:r w:rsidR="002A1676" w:rsidRPr="00F87C98">
        <w:rPr>
          <w:rFonts w:ascii="Times New Roman" w:hAnsi="Times New Roman" w:cs="Times New Roman"/>
          <w:sz w:val="28"/>
          <w:szCs w:val="28"/>
        </w:rPr>
        <w:t xml:space="preserve"> В процессе предложенных коммуникативных игр, дети вступают в разнообразные контакты между собой и по собственной инициативе имеют возможность строить свои взаимоотношения в значительной мере самостоятельно, сталкиваясь с интересами своих партнеров и приучаясь считаться с ними в совместной деятельности. </w:t>
      </w:r>
      <w:bookmarkStart w:id="0" w:name="_GoBack"/>
      <w:bookmarkEnd w:id="0"/>
    </w:p>
    <w:p w:rsidR="00D7057A" w:rsidRPr="00F87C98" w:rsidRDefault="00D7057A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C98">
        <w:rPr>
          <w:rFonts w:ascii="Times New Roman" w:hAnsi="Times New Roman" w:cs="Times New Roman"/>
          <w:sz w:val="28"/>
          <w:szCs w:val="28"/>
        </w:rPr>
        <w:t xml:space="preserve">Таким образом, в результате целенаправленных усилий воспитателей и родителей дети обретут способность хорошо ориентироваться во взаимоотношениях с окружающими, приобретут навык понимания и эмпатии к эмоциональному настроению окружения, научатся сопереживанию и отзывчивости. Целенаправленное развитие коммуникативных навыков совместными усилиями дает существенное обогащение коммуникативного опыта </w:t>
      </w:r>
      <w:r w:rsidRPr="00F87C98">
        <w:rPr>
          <w:rFonts w:ascii="Times New Roman" w:hAnsi="Times New Roman" w:cs="Times New Roman"/>
          <w:sz w:val="28"/>
          <w:szCs w:val="28"/>
        </w:rPr>
        <w:lastRenderedPageBreak/>
        <w:t>детей и способно нейтрализовать многие проблемы. Коммуникативные игры – наиболее простой и эффективный способ развития навыков общения у детей среднего дошкольного возраста.</w:t>
      </w:r>
    </w:p>
    <w:p w:rsidR="00A311BE" w:rsidRPr="00F87C98" w:rsidRDefault="00A311BE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1BE" w:rsidRPr="00F87C98" w:rsidRDefault="00A311BE" w:rsidP="00F87C98">
      <w:pPr>
        <w:spacing w:after="0" w:line="360" w:lineRule="auto"/>
        <w:ind w:left="567" w:right="118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7C98">
        <w:rPr>
          <w:rFonts w:ascii="Times New Roman" w:hAnsi="Times New Roman" w:cs="Times New Roman"/>
          <w:i/>
          <w:sz w:val="28"/>
          <w:szCs w:val="28"/>
        </w:rPr>
        <w:t>Совместные коммуникативные игры для родителей и детей приносят неоценимую пользу в становлении детского характера.  Взрослым очень важно правильно организовать игру и максимально заинтересовать в ней детей. Для этого хорошо сразу занять роль рядового участника и, вспомнив свое детство, самому полностью окунуться в игру. Ребенок, заметив такой искренний родительский интерес, непременно увлечется процессом игры.</w:t>
      </w:r>
    </w:p>
    <w:sectPr w:rsidR="00A311BE" w:rsidRPr="00F87C98" w:rsidSect="005921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4E5" w:rsidRDefault="00D504E5" w:rsidP="0059210F">
      <w:pPr>
        <w:spacing w:after="0" w:line="240" w:lineRule="auto"/>
      </w:pPr>
      <w:r>
        <w:separator/>
      </w:r>
    </w:p>
  </w:endnote>
  <w:endnote w:type="continuationSeparator" w:id="0">
    <w:p w:rsidR="00D504E5" w:rsidRDefault="00D504E5" w:rsidP="0059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0F" w:rsidRDefault="005921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0F" w:rsidRDefault="005921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0F" w:rsidRDefault="005921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4E5" w:rsidRDefault="00D504E5" w:rsidP="0059210F">
      <w:pPr>
        <w:spacing w:after="0" w:line="240" w:lineRule="auto"/>
      </w:pPr>
      <w:r>
        <w:separator/>
      </w:r>
    </w:p>
  </w:footnote>
  <w:footnote w:type="continuationSeparator" w:id="0">
    <w:p w:rsidR="00D504E5" w:rsidRDefault="00D504E5" w:rsidP="0059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0F" w:rsidRDefault="00D504E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192172" o:spid="_x0000_s2050" type="#_x0000_t75" style="position:absolute;margin-left:0;margin-top:0;width:607.3pt;height:904.55pt;z-index:-251657216;mso-position-horizontal:center;mso-position-horizontal-relative:margin;mso-position-vertical:center;mso-position-vertical-relative:margin" o:allowincell="f">
          <v:imagedata r:id="rId1" o:title="mietodichieskaia-razrabotka-siuzhietno-rolievoi-ighry-biuro-putieshiestvii-topoliok_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0F" w:rsidRDefault="00D504E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192173" o:spid="_x0000_s2051" type="#_x0000_t75" style="position:absolute;margin-left:0;margin-top:0;width:607.3pt;height:904.55pt;z-index:-251656192;mso-position-horizontal:center;mso-position-horizontal-relative:margin;mso-position-vertical:center;mso-position-vertical-relative:margin" o:allowincell="f">
          <v:imagedata r:id="rId1" o:title="mietodichieskaia-razrabotka-siuzhietno-rolievoi-ighry-biuro-putieshiestvii-topoliok_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0F" w:rsidRDefault="00D504E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192171" o:spid="_x0000_s2049" type="#_x0000_t75" style="position:absolute;margin-left:0;margin-top:0;width:607.3pt;height:904.55pt;z-index:-251658240;mso-position-horizontal:center;mso-position-horizontal-relative:margin;mso-position-vertical:center;mso-position-vertical-relative:margin" o:allowincell="f">
          <v:imagedata r:id="rId1" o:title="mietodichieskaia-razrabotka-siuzhietno-rolievoi-ighry-biuro-putieshiestvii-topoliok_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C5C56"/>
    <w:multiLevelType w:val="hybridMultilevel"/>
    <w:tmpl w:val="B2E45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C9"/>
    <w:rsid w:val="001303C7"/>
    <w:rsid w:val="001A49CD"/>
    <w:rsid w:val="002A1676"/>
    <w:rsid w:val="002A27D2"/>
    <w:rsid w:val="002C7FEB"/>
    <w:rsid w:val="003459C9"/>
    <w:rsid w:val="0059210F"/>
    <w:rsid w:val="00730C19"/>
    <w:rsid w:val="007C5672"/>
    <w:rsid w:val="008D49E9"/>
    <w:rsid w:val="00A311BE"/>
    <w:rsid w:val="00B25077"/>
    <w:rsid w:val="00CC1185"/>
    <w:rsid w:val="00D504E5"/>
    <w:rsid w:val="00D7057A"/>
    <w:rsid w:val="00EC13E5"/>
    <w:rsid w:val="00F8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464B59D-5618-45D9-9298-D199768B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F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2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10F"/>
  </w:style>
  <w:style w:type="paragraph" w:styleId="a6">
    <w:name w:val="footer"/>
    <w:basedOn w:val="a"/>
    <w:link w:val="a7"/>
    <w:uiPriority w:val="99"/>
    <w:unhideWhenUsed/>
    <w:rsid w:val="00592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210F"/>
  </w:style>
  <w:style w:type="paragraph" w:styleId="a8">
    <w:name w:val="Balloon Text"/>
    <w:basedOn w:val="a"/>
    <w:link w:val="a9"/>
    <w:uiPriority w:val="99"/>
    <w:semiHidden/>
    <w:unhideWhenUsed/>
    <w:rsid w:val="00592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2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boxik-ooo@bk.ru</dc:creator>
  <cp:keywords/>
  <dc:description/>
  <cp:lastModifiedBy>Пользователь</cp:lastModifiedBy>
  <cp:revision>9</cp:revision>
  <dcterms:created xsi:type="dcterms:W3CDTF">2024-02-25T12:53:00Z</dcterms:created>
  <dcterms:modified xsi:type="dcterms:W3CDTF">2024-02-25T14:13:00Z</dcterms:modified>
</cp:coreProperties>
</file>