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DD5A" w14:textId="77777777" w:rsidR="008325D1" w:rsidRPr="008325D1" w:rsidRDefault="008325D1" w:rsidP="007F2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ПЛАН РАБОТЫ МЕТОДИЧЕСКОГО ОБЪЕДИНЕНИЯ НА 2025-2026 УЧЕБНЫЙ ГОД</w:t>
      </w:r>
      <w:r w:rsidRPr="008325D1">
        <w:rPr>
          <w:rFonts w:ascii="Times New Roman" w:hAnsi="Times New Roman" w:cs="Times New Roman"/>
          <w:sz w:val="24"/>
          <w:szCs w:val="24"/>
        </w:rPr>
        <w:br/>
      </w:r>
      <w:r w:rsidRPr="008325D1">
        <w:rPr>
          <w:rFonts w:ascii="Times New Roman" w:hAnsi="Times New Roman" w:cs="Times New Roman"/>
          <w:b/>
          <w:bCs/>
          <w:sz w:val="24"/>
          <w:szCs w:val="24"/>
        </w:rPr>
        <w:t>ПО МЕСЯЦАМ С РАСПРЕДЕЛЕНИЕМ ДЕЯТЕЛЬНОСТИ</w:t>
      </w:r>
    </w:p>
    <w:p w14:paraId="03159593" w14:textId="277903C5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7CDA4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СЕНТЯБРЬ 2025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7994"/>
      </w:tblGrid>
      <w:tr w:rsidR="008325D1" w:rsidRPr="008325D1" w14:paraId="77B120A2" w14:textId="77777777" w:rsidTr="00B157B0">
        <w:trPr>
          <w:trHeight w:val="56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38F0FD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81CD62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535F852C" w14:textId="77777777" w:rsidTr="00B157B0">
        <w:trPr>
          <w:trHeight w:val="11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3DE6C1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CA565A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установочного семинара «Детская игра как основа духовно-нравственного воспитания».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Разработка графика работы МО на год.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3. Подготовка материалов для родительского собрания.</w:t>
            </w:r>
          </w:p>
        </w:tc>
      </w:tr>
      <w:tr w:rsidR="008325D1" w:rsidRPr="008325D1" w14:paraId="57E4F0B5" w14:textId="77777777" w:rsidTr="00B157B0">
        <w:trPr>
          <w:trHeight w:val="8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84D7F5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5D85DC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входного мониторинга уровня развития игровой деятельности детей (наблюдение, фиксация).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Консультация для воспитателей по признакам нравственных проявлений в игре.</w:t>
            </w:r>
          </w:p>
        </w:tc>
      </w:tr>
      <w:tr w:rsidR="008325D1" w:rsidRPr="008325D1" w14:paraId="4066F9F6" w14:textId="77777777" w:rsidTr="00B157B0">
        <w:trPr>
          <w:trHeight w:val="5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F33AE8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278005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Организация и утверждение состава рабочей группы по аудиту среды.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Подготовка бланков для аудита игровой среды.</w:t>
            </w:r>
          </w:p>
        </w:tc>
      </w:tr>
      <w:tr w:rsidR="008325D1" w:rsidRPr="008325D1" w14:paraId="3A0DEE69" w14:textId="77777777" w:rsidTr="00B157B0">
        <w:trPr>
          <w:trHeight w:val="8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902A69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B7D908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Наблюдение за спонтанной игрой детей, фиксация сюжетов и интересов.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Подготовка к родительскому собранию (оформление материалов).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3. Начало сбора идей для обогащения игровой среды.</w:t>
            </w:r>
          </w:p>
        </w:tc>
      </w:tr>
      <w:tr w:rsidR="008325D1" w:rsidRPr="008325D1" w14:paraId="029DCE9A" w14:textId="77777777" w:rsidTr="00B157B0">
        <w:trPr>
          <w:trHeight w:val="56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7FF834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61B65D" w14:textId="77777777" w:rsidR="008325D1" w:rsidRPr="008325D1" w:rsidRDefault="008325D1" w:rsidP="008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Участие в установочном семинаре. Подготовка вопросов и предложений по теме года.</w:t>
            </w:r>
          </w:p>
        </w:tc>
      </w:tr>
    </w:tbl>
    <w:p w14:paraId="7B0BA1FD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6461E50A">
          <v:rect id="_x0000_i1026" style="width:0;height:.75pt" o:hralign="center" o:hrstd="t" o:hr="t" fillcolor="#a0a0a0" stroked="f"/>
        </w:pict>
      </w:r>
    </w:p>
    <w:p w14:paraId="08526206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ОКТЯБРЬ 2025</w:t>
      </w: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8089"/>
      </w:tblGrid>
      <w:tr w:rsidR="008325D1" w:rsidRPr="008325D1" w14:paraId="176A95D1" w14:textId="77777777" w:rsidTr="00B157B0">
        <w:trPr>
          <w:trHeight w:val="55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873501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09435F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2D1D45E5" w14:textId="77777777" w:rsidTr="00B157B0">
        <w:trPr>
          <w:trHeight w:val="8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02219B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D0175E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семинара-практикума «Технология поддержки спонтанной игры с акцентом на нравственное развитие».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Координация работы рабочей группы по аудиту среды.</w:t>
            </w:r>
          </w:p>
        </w:tc>
      </w:tr>
      <w:tr w:rsidR="008325D1" w:rsidRPr="008325D1" w14:paraId="64970CC0" w14:textId="77777777" w:rsidTr="00B157B0">
        <w:trPr>
          <w:trHeight w:val="5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0F2660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4015F3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Руководство рабочей группой по аудиту и модернизации игровой среды.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Составление сводного отчёта по аудиту среды.</w:t>
            </w:r>
          </w:p>
        </w:tc>
      </w:tr>
      <w:tr w:rsidR="008325D1" w:rsidRPr="008325D1" w14:paraId="408AE073" w14:textId="77777777" w:rsidTr="00B157B0">
        <w:trPr>
          <w:trHeight w:val="11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D11D29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586797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Участие в аудите игровой среды своей группы.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Начало реализации проекта по обогащению среды (изготовление/подбор атрибутов для игр на тему Урала).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3. Внедрение первых новых атрибутов в среду групп.</w:t>
            </w:r>
          </w:p>
        </w:tc>
      </w:tr>
      <w:tr w:rsidR="008325D1" w:rsidRPr="008325D1" w14:paraId="5F2ED9E2" w14:textId="77777777" w:rsidTr="00B157B0">
        <w:trPr>
          <w:trHeight w:val="5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D17864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045B49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семинаре-практикуме. Практическая отработка приёмов поддержки игры.</w:t>
            </w:r>
          </w:p>
        </w:tc>
      </w:tr>
      <w:tr w:rsidR="008325D1" w:rsidRPr="008325D1" w14:paraId="59D18BD1" w14:textId="77777777" w:rsidTr="00B157B0">
        <w:trPr>
          <w:trHeight w:val="27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698F31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A70758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воспитателей в процессе обогащения среды.</w:t>
            </w:r>
          </w:p>
        </w:tc>
      </w:tr>
    </w:tbl>
    <w:p w14:paraId="56EDAA64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1A9C8BAC">
          <v:rect id="_x0000_i1027" style="width:0;height:.75pt" o:hralign="center" o:hrstd="t" o:hr="t" fillcolor="#a0a0a0" stroked="f"/>
        </w:pict>
      </w:r>
    </w:p>
    <w:p w14:paraId="76AE9385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НОЯБРЬ 2025</w:t>
      </w: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8190"/>
      </w:tblGrid>
      <w:tr w:rsidR="008325D1" w:rsidRPr="008325D1" w14:paraId="316D5FDF" w14:textId="77777777" w:rsidTr="00B157B0">
        <w:trPr>
          <w:trHeight w:val="55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5E4350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49206B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21D34ADF" w14:textId="77777777" w:rsidTr="00B157B0">
        <w:trPr>
          <w:trHeight w:val="8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03ADED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34349D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Разработка карт анализа качества сюжетно-ролевой игры с критериями нравственного содержания.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Презентация карт на методическом часе.</w:t>
            </w:r>
          </w:p>
        </w:tc>
      </w:tr>
      <w:tr w:rsidR="008325D1" w:rsidRPr="008325D1" w14:paraId="5995A432" w14:textId="77777777" w:rsidTr="00B157B0">
        <w:trPr>
          <w:trHeight w:val="8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EC0CB3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B01801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круглого стола «Современные сюжеты детских игр: как наполнить их духовно-нравственным содержанием?».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Подведение промежуточных итогов работы по обогащению среды.</w:t>
            </w:r>
          </w:p>
        </w:tc>
      </w:tr>
      <w:tr w:rsidR="008325D1" w:rsidRPr="008325D1" w14:paraId="6046CE7A" w14:textId="77777777" w:rsidTr="00B157B0">
        <w:trPr>
          <w:trHeight w:val="8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C8F717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BC20E6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мастер-класса для родителей «Играем в добро».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Активное внедрение новых атрибутов и игровых сюжетов на тему Урала.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3. Начало ведения карт наблюдения за игрой (по разработанным формам).</w:t>
            </w:r>
          </w:p>
        </w:tc>
      </w:tr>
      <w:tr w:rsidR="008325D1" w:rsidRPr="008325D1" w14:paraId="557BDC15" w14:textId="77777777" w:rsidTr="00B157B0">
        <w:trPr>
          <w:trHeight w:val="2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6BFDA2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EDE521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столе, обмен опытом, предложение сюжетов.</w:t>
            </w:r>
          </w:p>
        </w:tc>
      </w:tr>
    </w:tbl>
    <w:p w14:paraId="0BB6FB35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02A71390">
          <v:rect id="_x0000_i1028" style="width:0;height:.75pt" o:hralign="center" o:hrstd="t" o:hr="t" fillcolor="#a0a0a0" stroked="f"/>
        </w:pict>
      </w:r>
    </w:p>
    <w:p w14:paraId="05CFD11C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ДЕКАБРЬ 2025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8190"/>
      </w:tblGrid>
      <w:tr w:rsidR="008325D1" w:rsidRPr="008325D1" w14:paraId="24587F28" w14:textId="77777777" w:rsidTr="00B157B0">
        <w:trPr>
          <w:trHeight w:val="56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95E323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375F86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4977602D" w14:textId="77777777" w:rsidTr="00B157B0">
        <w:trPr>
          <w:trHeight w:val="8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12F573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5F2766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тренинга для педагогов «Наблюдение и анализ детской игры: выявление и поддержка нравственных проявлений».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Индивидуальные консультации для молодых педагогов.</w:t>
            </w:r>
          </w:p>
        </w:tc>
      </w:tr>
      <w:tr w:rsidR="008325D1" w:rsidRPr="008325D1" w14:paraId="0ED81A8D" w14:textId="77777777" w:rsidTr="00B157B0">
        <w:trPr>
          <w:trHeight w:val="11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B17C50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FAB3FF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Создание в группах «Игротеки для родителей» (подборка народных игр Урала, игр на эмпатию).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Организация игр с детьми с использованием новых атрибутов и сюжетов.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3. Оформление игротек, передача родителям.</w:t>
            </w:r>
          </w:p>
        </w:tc>
      </w:tr>
      <w:tr w:rsidR="008325D1" w:rsidRPr="008325D1" w14:paraId="0B83D94D" w14:textId="77777777" w:rsidTr="00B157B0">
        <w:trPr>
          <w:trHeight w:val="27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7F4FB1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21032F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Участие в тренинге, отработка навыков наблюдения и анализа.</w:t>
            </w:r>
          </w:p>
        </w:tc>
      </w:tr>
    </w:tbl>
    <w:p w14:paraId="5C340D6D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5EA63920">
          <v:rect id="_x0000_i1029" style="width:0;height:.75pt" o:hralign="center" o:hrstd="t" o:hr="t" fillcolor="#a0a0a0" stroked="f"/>
        </w:pict>
      </w:r>
    </w:p>
    <w:p w14:paraId="53F4001D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ЯНВАРЬ 2026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8190"/>
      </w:tblGrid>
      <w:tr w:rsidR="008325D1" w:rsidRPr="008325D1" w14:paraId="6E0B45DC" w14:textId="77777777" w:rsidTr="00B157B0">
        <w:trPr>
          <w:trHeight w:val="56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B5397E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6B7244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7B4FCBDC" w14:textId="77777777" w:rsidTr="00B157B0">
        <w:trPr>
          <w:trHeight w:val="5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83FABD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36FB33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«Недели игры» (игры-марафоны по сказам Бажова).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Координация подготовки к мастер-классу для педагогов.</w:t>
            </w:r>
          </w:p>
        </w:tc>
      </w:tr>
      <w:tr w:rsidR="008325D1" w:rsidRPr="008325D1" w14:paraId="658A449D" w14:textId="77777777" w:rsidTr="00B157B0">
        <w:trPr>
          <w:trHeight w:val="113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4CAC56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7C2AFE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мастер-класса «Роль взрослого в игре: как стать проводником нравственных ценностей» (взаимное обучение).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Активное участие в «Неделе игры»: разработка сценариев, организация длительных сюжетов.</w:t>
            </w:r>
          </w:p>
        </w:tc>
      </w:tr>
      <w:tr w:rsidR="008325D1" w:rsidRPr="008325D1" w14:paraId="0F450641" w14:textId="77777777" w:rsidTr="00B157B0">
        <w:trPr>
          <w:trHeight w:val="55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771C12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7C9AA1" w14:textId="77777777" w:rsidR="008325D1" w:rsidRPr="008325D1" w:rsidRDefault="008325D1" w:rsidP="00A62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Реализация игр-марафонов в своих группах.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Фото- и видеофиксация процесса.</w:t>
            </w:r>
          </w:p>
        </w:tc>
      </w:tr>
    </w:tbl>
    <w:p w14:paraId="660DB770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29EA7B36">
          <v:rect id="_x0000_i1030" style="width:0;height:.75pt" o:hralign="center" o:hrstd="t" o:hr="t" fillcolor="#a0a0a0" stroked="f"/>
        </w:pict>
      </w:r>
    </w:p>
    <w:p w14:paraId="37433CFF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ФЕВРАЛЬ 2026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8367"/>
      </w:tblGrid>
      <w:tr w:rsidR="008325D1" w:rsidRPr="008325D1" w14:paraId="6D06DC65" w14:textId="77777777" w:rsidTr="00B157B0">
        <w:trPr>
          <w:trHeight w:val="573"/>
          <w:tblHeader/>
        </w:trPr>
        <w:tc>
          <w:tcPr>
            <w:tcW w:w="20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87DF66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(Ответственные)</w:t>
            </w:r>
          </w:p>
        </w:tc>
        <w:tc>
          <w:tcPr>
            <w:tcW w:w="836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9220F2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728FBB2B" w14:textId="77777777" w:rsidTr="00B157B0">
        <w:trPr>
          <w:trHeight w:val="860"/>
        </w:trPr>
        <w:tc>
          <w:tcPr>
            <w:tcW w:w="20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4211E4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836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B533C3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Организация детско-родительских проектов «Костюмы и атрибуты для игр о нашем крае».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Подготовка к открытым просмотрам игр.</w:t>
            </w:r>
          </w:p>
        </w:tc>
      </w:tr>
      <w:tr w:rsidR="008325D1" w:rsidRPr="008325D1" w14:paraId="3444EA4A" w14:textId="77777777" w:rsidTr="00B157B0">
        <w:trPr>
          <w:trHeight w:val="860"/>
        </w:trPr>
        <w:tc>
          <w:tcPr>
            <w:tcW w:w="20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0C603A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836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D4516E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анкетирования родителей «Игра и нравственность: что и как играет ваш ребёнок?».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Обработка результатов анкетирования.</w:t>
            </w:r>
          </w:p>
        </w:tc>
      </w:tr>
      <w:tr w:rsidR="008325D1" w:rsidRPr="008325D1" w14:paraId="08C54C77" w14:textId="77777777" w:rsidTr="00B157B0">
        <w:trPr>
          <w:trHeight w:val="273"/>
        </w:trPr>
        <w:tc>
          <w:tcPr>
            <w:tcW w:w="20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DCDFFD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836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89D535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Начало проведения открытых просмотров сюжетно-ролевых игр (по графику).</w:t>
            </w:r>
          </w:p>
        </w:tc>
      </w:tr>
      <w:tr w:rsidR="008325D1" w:rsidRPr="008325D1" w14:paraId="034F998F" w14:textId="77777777" w:rsidTr="00B157B0">
        <w:trPr>
          <w:trHeight w:val="285"/>
        </w:trPr>
        <w:tc>
          <w:tcPr>
            <w:tcW w:w="209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132E9A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836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EF745B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Координация графика открытых просмотров, организация обсуждений.</w:t>
            </w:r>
          </w:p>
        </w:tc>
      </w:tr>
    </w:tbl>
    <w:p w14:paraId="1FC2B5E7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23859764">
          <v:rect id="_x0000_i1031" style="width:0;height:.75pt" o:hralign="center" o:hrstd="t" o:hr="t" fillcolor="#a0a0a0" stroked="f"/>
        </w:pict>
      </w:r>
    </w:p>
    <w:p w14:paraId="0BC9262E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МАРТ 2026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8388"/>
      </w:tblGrid>
      <w:tr w:rsidR="008325D1" w:rsidRPr="008325D1" w14:paraId="31DC318A" w14:textId="77777777" w:rsidTr="00326CBE">
        <w:trPr>
          <w:trHeight w:val="562"/>
          <w:tblHeader/>
        </w:trPr>
        <w:tc>
          <w:tcPr>
            <w:tcW w:w="210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CA7339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Роль (Ответственные)</w:t>
            </w:r>
          </w:p>
        </w:tc>
        <w:tc>
          <w:tcPr>
            <w:tcW w:w="83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B33A9B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6A2FB30D" w14:textId="77777777" w:rsidTr="00326CBE">
        <w:trPr>
          <w:trHeight w:val="280"/>
        </w:trPr>
        <w:tc>
          <w:tcPr>
            <w:tcW w:w="210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653DE4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83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044DF6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Продолжение и завершение цикла открытых просмотров сюжетно-ролевых игр.</w:t>
            </w:r>
          </w:p>
        </w:tc>
      </w:tr>
      <w:tr w:rsidR="008325D1" w:rsidRPr="008325D1" w14:paraId="5FC7FC57" w14:textId="77777777" w:rsidTr="00326CBE">
        <w:trPr>
          <w:trHeight w:val="1124"/>
        </w:trPr>
        <w:tc>
          <w:tcPr>
            <w:tcW w:w="210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F4EE03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83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5BBF55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Организация обсуждений и анализа просмотренных игр на педагогических советах.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Акцент в обсуждении: «Какие духовно-нравственные ценности отражались и формировались в игре?».</w:t>
            </w:r>
          </w:p>
        </w:tc>
      </w:tr>
      <w:tr w:rsidR="008325D1" w:rsidRPr="008325D1" w14:paraId="5643D34A" w14:textId="77777777" w:rsidTr="00326CBE">
        <w:trPr>
          <w:trHeight w:val="548"/>
        </w:trPr>
        <w:tc>
          <w:tcPr>
            <w:tcW w:w="210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2874FE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83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1CF084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Участие в анализе просмотров, предоставление обратной связи с психологической точки зрения.</w:t>
            </w:r>
          </w:p>
        </w:tc>
      </w:tr>
    </w:tbl>
    <w:p w14:paraId="030DA7D6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570DA9D3">
          <v:rect id="_x0000_i1032" style="width:0;height:.75pt" o:hralign="center" o:hrstd="t" o:hr="t" fillcolor="#a0a0a0" stroked="f"/>
        </w:pict>
      </w:r>
    </w:p>
    <w:p w14:paraId="3DEC6A13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АПРЕЛЬ 2026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8315"/>
      </w:tblGrid>
      <w:tr w:rsidR="008325D1" w:rsidRPr="008325D1" w14:paraId="569FF45D" w14:textId="77777777" w:rsidTr="00326CBE">
        <w:trPr>
          <w:trHeight w:val="547"/>
          <w:tblHeader/>
        </w:trPr>
        <w:tc>
          <w:tcPr>
            <w:tcW w:w="215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AE30A0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Роль (Ответственные)</w:t>
            </w:r>
          </w:p>
        </w:tc>
        <w:tc>
          <w:tcPr>
            <w:tcW w:w="831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8C2CD1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49DEAFA1" w14:textId="77777777" w:rsidTr="00326CBE">
        <w:trPr>
          <w:trHeight w:val="547"/>
        </w:trPr>
        <w:tc>
          <w:tcPr>
            <w:tcW w:w="215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6E7498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8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7BCFC7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открытых дверей «Один день из жизни игры: как в игре рождаются дружба и уважение».</w:t>
            </w:r>
          </w:p>
        </w:tc>
      </w:tr>
      <w:tr w:rsidR="008325D1" w:rsidRPr="008325D1" w14:paraId="3BE186C9" w14:textId="77777777" w:rsidTr="00326CBE">
        <w:trPr>
          <w:trHeight w:val="820"/>
        </w:trPr>
        <w:tc>
          <w:tcPr>
            <w:tcW w:w="215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047F03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8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8999E3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Организация игровой деятельности для показа родителям.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Подготовка выставки детско-родительских проектов (костюмы, атрибуты).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3. Консультации для родителей по итогам наблюдений.</w:t>
            </w:r>
          </w:p>
        </w:tc>
      </w:tr>
      <w:tr w:rsidR="008325D1" w:rsidRPr="008325D1" w14:paraId="2E74E0D8" w14:textId="77777777" w:rsidTr="00326CBE">
        <w:trPr>
          <w:trHeight w:val="534"/>
        </w:trPr>
        <w:tc>
          <w:tcPr>
            <w:tcW w:w="215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FCA762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8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AE36B0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Общее руководство мероприятием, подготовка итоговой презентации для родителей.</w:t>
            </w:r>
          </w:p>
        </w:tc>
      </w:tr>
    </w:tbl>
    <w:p w14:paraId="54E28F51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1">
        <w:rPr>
          <w:rFonts w:ascii="Times New Roman" w:hAnsi="Times New Roman" w:cs="Times New Roman"/>
          <w:sz w:val="24"/>
          <w:szCs w:val="24"/>
        </w:rPr>
        <w:pict w14:anchorId="4238DCF8">
          <v:rect id="_x0000_i1033" style="width:0;height:.75pt" o:hralign="center" o:hrstd="t" o:hr="t" fillcolor="#a0a0a0" stroked="f"/>
        </w:pict>
      </w:r>
    </w:p>
    <w:p w14:paraId="12A0EFE5" w14:textId="77777777" w:rsidR="008325D1" w:rsidRPr="008325D1" w:rsidRDefault="008325D1" w:rsidP="00832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МАЙ 2026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8318"/>
      </w:tblGrid>
      <w:tr w:rsidR="008325D1" w:rsidRPr="008325D1" w14:paraId="16957BEB" w14:textId="77777777" w:rsidTr="00326CBE">
        <w:trPr>
          <w:trHeight w:val="552"/>
          <w:tblHeader/>
        </w:trPr>
        <w:tc>
          <w:tcPr>
            <w:tcW w:w="208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1FD306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(Ответственные)</w:t>
            </w:r>
          </w:p>
        </w:tc>
        <w:tc>
          <w:tcPr>
            <w:tcW w:w="831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EF54D0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8325D1" w:rsidRPr="008325D1" w14:paraId="5CADFE30" w14:textId="77777777" w:rsidTr="00326CBE">
        <w:trPr>
          <w:trHeight w:val="827"/>
        </w:trPr>
        <w:tc>
          <w:tcPr>
            <w:tcW w:w="208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BF9D5D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Педагог-психолог, Старший воспитатель</w:t>
            </w:r>
          </w:p>
        </w:tc>
        <w:tc>
          <w:tcPr>
            <w:tcW w:w="83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05056C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Проведение итогового мониторинга уровня развития игровой деятельности и нравственных проявлений детей.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Сравнительный анализ результатов на начало и конец года.</w:t>
            </w:r>
          </w:p>
        </w:tc>
      </w:tr>
      <w:tr w:rsidR="008325D1" w:rsidRPr="008325D1" w14:paraId="3D8FC199" w14:textId="77777777" w:rsidTr="00326CBE">
        <w:trPr>
          <w:trHeight w:val="1379"/>
        </w:trPr>
        <w:tc>
          <w:tcPr>
            <w:tcW w:w="208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FD5E51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83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180BF7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Составление итогового аналитического отчёта о работе МО за год.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Подготовка отчёта о вкладе МО в реализацию Программы развития (по показателям).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3. Проведение итогового заседания МО с представлением результатов и продуктов деятельности.</w:t>
            </w:r>
          </w:p>
        </w:tc>
      </w:tr>
      <w:tr w:rsidR="008325D1" w:rsidRPr="008325D1" w14:paraId="6F53D174" w14:textId="77777777" w:rsidTr="00326CBE">
        <w:trPr>
          <w:trHeight w:val="1104"/>
        </w:trPr>
        <w:tc>
          <w:tcPr>
            <w:tcW w:w="208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02CD45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83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899CDE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1. Сдача отчётов о реализации плана в своих группах (банки сценариев, видеоматериалы, памятки).</w:t>
            </w:r>
            <w:r w:rsidRPr="008325D1">
              <w:rPr>
                <w:rFonts w:ascii="Times New Roman" w:hAnsi="Times New Roman" w:cs="Times New Roman"/>
                <w:sz w:val="24"/>
                <w:szCs w:val="24"/>
              </w:rPr>
              <w:br/>
              <w:t>2. Участие в итоговом заседании, обмен опытом, постановка задач на следующий год.</w:t>
            </w:r>
          </w:p>
        </w:tc>
      </w:tr>
      <w:tr w:rsidR="008325D1" w:rsidRPr="008325D1" w14:paraId="6CC4DAD8" w14:textId="77777777" w:rsidTr="00326CBE">
        <w:trPr>
          <w:trHeight w:val="539"/>
        </w:trPr>
        <w:tc>
          <w:tcPr>
            <w:tcW w:w="208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97430D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83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F449ED" w14:textId="77777777" w:rsidR="008325D1" w:rsidRPr="008325D1" w:rsidRDefault="008325D1" w:rsidP="009F6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D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банка продуктов МО (сценарии, рекомендации, памятки).</w:t>
            </w:r>
          </w:p>
        </w:tc>
      </w:tr>
    </w:tbl>
    <w:p w14:paraId="2EAC8780" w14:textId="77777777" w:rsidR="00266E15" w:rsidRPr="008325D1" w:rsidRDefault="00266E15" w:rsidP="00832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6E15" w:rsidRPr="008325D1" w:rsidSect="00832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2D"/>
    <w:rsid w:val="0015600D"/>
    <w:rsid w:val="00266E15"/>
    <w:rsid w:val="00326CBE"/>
    <w:rsid w:val="007F26D4"/>
    <w:rsid w:val="008325D1"/>
    <w:rsid w:val="009F6C0D"/>
    <w:rsid w:val="00A62AC4"/>
    <w:rsid w:val="00B157B0"/>
    <w:rsid w:val="00D6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7A99"/>
  <w15:chartTrackingRefBased/>
  <w15:docId w15:val="{2CEEEC8A-51DE-43C0-A578-351F755E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2025-12-19T08:50:00Z</dcterms:created>
  <dcterms:modified xsi:type="dcterms:W3CDTF">2025-12-19T08:58:00Z</dcterms:modified>
</cp:coreProperties>
</file>