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8FB6" w14:textId="77777777" w:rsidR="0025660D" w:rsidRPr="0025660D" w:rsidRDefault="0025660D" w:rsidP="002566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БЛАНК ДЛЯ АУДИТА ИГРОВОЙ СРЕДЫ</w:t>
      </w:r>
    </w:p>
    <w:p w14:paraId="1F2A52AF" w14:textId="77777777" w:rsid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820E4" w14:textId="1429B5A6" w:rsidR="0025660D" w:rsidRPr="0025660D" w:rsidRDefault="0025660D" w:rsidP="0025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Группа № ________</w:t>
      </w:r>
      <w:r w:rsidRPr="0025660D">
        <w:rPr>
          <w:rFonts w:ascii="Times New Roman" w:hAnsi="Times New Roman" w:cs="Times New Roman"/>
          <w:sz w:val="28"/>
          <w:szCs w:val="28"/>
        </w:rPr>
        <w:br/>
      </w:r>
      <w:r w:rsidRPr="0025660D">
        <w:rPr>
          <w:rFonts w:ascii="Times New Roman" w:hAnsi="Times New Roman" w:cs="Times New Roman"/>
          <w:b/>
          <w:bCs/>
          <w:sz w:val="28"/>
          <w:szCs w:val="28"/>
        </w:rPr>
        <w:t>Дата проведения аудита: «____» ___________ 2025 г.</w:t>
      </w:r>
      <w:r w:rsidRPr="0025660D">
        <w:rPr>
          <w:rFonts w:ascii="Times New Roman" w:hAnsi="Times New Roman" w:cs="Times New Roman"/>
          <w:sz w:val="28"/>
          <w:szCs w:val="28"/>
        </w:rPr>
        <w:br/>
      </w:r>
      <w:r w:rsidRPr="0025660D">
        <w:rPr>
          <w:rFonts w:ascii="Times New Roman" w:hAnsi="Times New Roman" w:cs="Times New Roman"/>
          <w:b/>
          <w:bCs/>
          <w:sz w:val="28"/>
          <w:szCs w:val="28"/>
        </w:rPr>
        <w:t>Воспитатели (аудиторы):</w:t>
      </w:r>
      <w:r w:rsidRPr="0025660D">
        <w:rPr>
          <w:rFonts w:ascii="Times New Roman" w:hAnsi="Times New Roman" w:cs="Times New Roman"/>
          <w:sz w:val="28"/>
          <w:szCs w:val="28"/>
        </w:rPr>
        <w:t> __________________________________</w:t>
      </w:r>
    </w:p>
    <w:p w14:paraId="5652BA9F" w14:textId="65F988BA" w:rsidR="0025660D" w:rsidRPr="0025660D" w:rsidRDefault="0025660D" w:rsidP="00256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86FA6" w14:textId="77777777" w:rsidR="002B4DA6" w:rsidRDefault="002B4DA6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CE3FE7" w14:textId="68BC5DD4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РАЗДЕЛ 1. ОБЩАЯ ОРГАНИЗАЦИЯ ИГРОВОГО ПРОСТРАНСТВА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6"/>
        <w:gridCol w:w="2683"/>
        <w:gridCol w:w="2660"/>
      </w:tblGrid>
      <w:tr w:rsidR="0025660D" w:rsidRPr="0025660D" w14:paraId="2D108EE7" w14:textId="77777777" w:rsidTr="002B4DA6">
        <w:trPr>
          <w:trHeight w:val="24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76481A" w14:textId="77777777" w:rsidR="0025660D" w:rsidRPr="0025660D" w:rsidRDefault="0025660D" w:rsidP="002B4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8D65A" w14:textId="77777777" w:rsidR="0025660D" w:rsidRPr="0025660D" w:rsidRDefault="0025660D" w:rsidP="002B4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(Да/Нет/Частично)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040A6B" w14:textId="77777777" w:rsidR="0025660D" w:rsidRPr="0025660D" w:rsidRDefault="0025660D" w:rsidP="002B4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Комментарии, примеры, идеи по улучшению</w:t>
            </w:r>
          </w:p>
        </w:tc>
      </w:tr>
      <w:tr w:rsidR="0025660D" w:rsidRPr="0025660D" w14:paraId="176B2B57" w14:textId="77777777" w:rsidTr="002B4DA6">
        <w:trPr>
          <w:trHeight w:val="9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6FA33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 xml:space="preserve"> Пространство </w:t>
            </w:r>
            <w:proofErr w:type="spellStart"/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зонировано</w:t>
            </w:r>
            <w:proofErr w:type="spellEnd"/>
            <w:r w:rsidRPr="0025660D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игровой деятельности (сюжетно-ролевые, строительные, дидактические и т.д.).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F95EE8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BA9ECE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1C6E224D" w14:textId="77777777" w:rsidTr="002B4DA6">
        <w:trPr>
          <w:trHeight w:val="9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6A6EAB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Зоны логически связаны и доступны для детей (удобные проходы, нет «глухих» углов).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24433A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33EF40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3CC3BB0F" w14:textId="77777777" w:rsidTr="002B4DA6">
        <w:trPr>
          <w:trHeight w:val="97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26925A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Мебель и оборудование мобильны, позволяют детям трансформировать пространство под свои замыслы.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C9713F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0A3C99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622D2811" w14:textId="77777777" w:rsidTr="002B4DA6">
        <w:trPr>
          <w:trHeight w:val="6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EC037E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Имеются уединенные уголки или ширмы для тихих и индивидуальных игр.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4ED8D4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E137F9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55F63636" w14:textId="77777777" w:rsidTr="002B4DA6">
        <w:trPr>
          <w:trHeight w:val="6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67017E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Освещение в игровых зонах достаточное и комфортное.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B13F7F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DDEDBC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AAB8D" w14:textId="5C814323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43CAE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РАЗДЕЛ 2. ОСНАЩЕНИЕ СЮЖЕТНО-РОЛЕВЫХ ИГР (ОСНОВНОЙ ФОКУС)</w:t>
      </w: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1"/>
        <w:gridCol w:w="1734"/>
        <w:gridCol w:w="2332"/>
      </w:tblGrid>
      <w:tr w:rsidR="0025660D" w:rsidRPr="0025660D" w14:paraId="304EB23D" w14:textId="77777777" w:rsidTr="002B4DA6">
        <w:trPr>
          <w:trHeight w:val="84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F8ADBD" w14:textId="77777777" w:rsidR="0025660D" w:rsidRPr="0025660D" w:rsidRDefault="0025660D" w:rsidP="002B4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 оценки (Для каждой тематической зоны: «Семья», «Больница», «Транспорт» и т.д.)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DECED" w14:textId="77777777" w:rsidR="0025660D" w:rsidRPr="0025660D" w:rsidRDefault="0025660D" w:rsidP="002B4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(0-2 балла)</w:t>
            </w: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0-нет, 1-частично, 2-да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E6FB97" w14:textId="77777777" w:rsidR="0025660D" w:rsidRPr="0025660D" w:rsidRDefault="0025660D" w:rsidP="002B4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Комментарии и идеи для обогащения</w:t>
            </w:r>
          </w:p>
        </w:tc>
      </w:tr>
      <w:tr w:rsidR="0025660D" w:rsidRPr="0025660D" w14:paraId="69B35F15" w14:textId="77777777" w:rsidTr="002B4DA6">
        <w:trPr>
          <w:trHeight w:val="10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189497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Аутентичность и разнообразие атрибутов: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br/>
              <w:t>Есть ли реалистичные игрушки и предметы-заместители?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095B2C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FB5331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14F20253" w14:textId="77777777" w:rsidTr="002B4DA6">
        <w:trPr>
          <w:trHeight w:val="170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539221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2.2. Потенциал для нравственных сюжетов: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br/>
              <w:t>Провоцируют ли атрибуты на сюжеты заботы, помощи, сотрудничества? (Например, в «Семье»: детская коляска, наборы для ухода за младенцем, посуда для «приема гостей»).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19CC3D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BD083D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16D9162E" w14:textId="77777777" w:rsidTr="002B4DA6">
        <w:trPr>
          <w:trHeight w:val="204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4FEECA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Культурный/региональный компонент (тема Урала):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br/>
              <w:t>Есть ли атрибуты, отражающие культуру, природу, промыслы Урала? (Куклы в народных костюмах, макеты гор, камни-самоцветы, книги Бажова, элементы быта).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887D8B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45263F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2367BA28" w14:textId="77777777" w:rsidTr="002B4DA6">
        <w:trPr>
          <w:trHeight w:val="136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34ADA4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Возможность для гендерного и ролевого разнообразия: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br/>
              <w:t>Есть ли атрибуты как для «традиционных», так и для современных, разноплановых ролей?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638A0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E76058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69056B03" w14:textId="77777777" w:rsidTr="002B4DA6">
        <w:trPr>
          <w:trHeight w:val="10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D4E1F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Состояние и эстетика: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br/>
              <w:t>Атрибуты целые, чистые, привлекательные? Среда выглядит ухоженно и побуждает к игре?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8AE0F0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E443AE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E73539" w14:textId="30C4B44D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18B19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РАЗДЕЛ 3. МАТЕРИАЛЫ ДЛЯ РАЗВИТИЯ НРАВСТВЕННЫХ КАЧЕСТВ ЧЕРЕЗ ИГРУ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5"/>
        <w:gridCol w:w="1674"/>
        <w:gridCol w:w="1871"/>
      </w:tblGrid>
      <w:tr w:rsidR="0025660D" w:rsidRPr="0025660D" w14:paraId="35EED0BD" w14:textId="77777777" w:rsidTr="0053621D">
        <w:trPr>
          <w:trHeight w:val="65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720B2F" w14:textId="77777777" w:rsidR="0025660D" w:rsidRPr="0025660D" w:rsidRDefault="0025660D" w:rsidP="0053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и доступность материалов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23E064" w14:textId="77777777" w:rsidR="0025660D" w:rsidRPr="0025660D" w:rsidRDefault="0025660D" w:rsidP="0053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(Да/Нет)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643FC3" w14:textId="77777777" w:rsidR="0025660D" w:rsidRPr="0025660D" w:rsidRDefault="0025660D" w:rsidP="0053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25660D" w:rsidRPr="0025660D" w14:paraId="664522E9" w14:textId="77777777" w:rsidTr="0053621D">
        <w:trPr>
          <w:trHeight w:val="6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CAC5A4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Дидактические игры на тему эмоций (лото «Эмоции», «Найди друзей», «Хорошо-плохо»).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CFC64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3B8408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0FD663E6" w14:textId="77777777" w:rsidTr="0053621D">
        <w:trPr>
          <w:trHeight w:val="66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593617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Подборка народных (в т.ч. уральских) игр с правилами, предполагающими согласие, честность, взаимовыручку.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7CC3FB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7753CB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40F1B85B" w14:textId="77777777" w:rsidTr="0053621D">
        <w:trPr>
          <w:trHeight w:val="6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C3172B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Куклы и фигурки, различающиеся по эмоциональным состояниям (радость, грусть, удивление).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5C9155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03303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2F917E37" w14:textId="77777777" w:rsidTr="0053621D">
        <w:trPr>
          <w:trHeight w:val="98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A52BA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3.4.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Книжный уголок: наличие сказок, рассказов и особенно сказов П.П. Бажова с иллюстрациями для обсуждения поступков героев.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8470FB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EF04A2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4B286760" w14:textId="77777777" w:rsidTr="0053621D">
        <w:trPr>
          <w:trHeight w:val="98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A3C2C4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Материалы для создания атрибутов своими руками (бумага, ткань, природный материал) в доступном для детей месте.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3E1A6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A46E4C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29AD3" w14:textId="3C5BAC2E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A7F66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РАЗДЕЛ 4. УЧАСТИЕ ДЕТЕЙ И РОДИТЕЛЕЙ В СОЗДАНИИ СРЕДЫ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2768"/>
        <w:gridCol w:w="1801"/>
      </w:tblGrid>
      <w:tr w:rsidR="0025660D" w:rsidRPr="0025660D" w14:paraId="3A78A984" w14:textId="77777777" w:rsidTr="0053621D">
        <w:trPr>
          <w:trHeight w:val="685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86315C" w14:textId="77777777" w:rsidR="0025660D" w:rsidRPr="0025660D" w:rsidRDefault="0025660D" w:rsidP="0053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20974D" w14:textId="77777777" w:rsidR="0025660D" w:rsidRPr="0025660D" w:rsidRDefault="0025660D" w:rsidP="0053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(Да/Нет/Частично)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928A3" w14:textId="77777777" w:rsidR="0025660D" w:rsidRPr="0025660D" w:rsidRDefault="0025660D" w:rsidP="00536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Примеры и планы</w:t>
            </w:r>
          </w:p>
        </w:tc>
      </w:tr>
      <w:tr w:rsidR="0025660D" w:rsidRPr="0025660D" w14:paraId="383E7F43" w14:textId="77777777" w:rsidTr="0053621D">
        <w:trPr>
          <w:trHeight w:val="103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0BFE8D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В группе есть продукты совместного детско-родительского творчества (поделки, рисунки), используемые в игре.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3139A4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7D414A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22C91385" w14:textId="77777777" w:rsidTr="0053621D">
        <w:trPr>
          <w:trHeight w:val="68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A4FCD7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Имеется «Копилка идей» от детей или стенд «Во что мы хотим играть?».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84933A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111114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60D" w:rsidRPr="0025660D" w14:paraId="633DBECA" w14:textId="77777777" w:rsidTr="0053621D">
        <w:trPr>
          <w:trHeight w:val="103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FE9455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</w:t>
            </w:r>
            <w:r w:rsidRPr="0025660D">
              <w:rPr>
                <w:rFonts w:ascii="Times New Roman" w:hAnsi="Times New Roman" w:cs="Times New Roman"/>
                <w:sz w:val="24"/>
                <w:szCs w:val="24"/>
              </w:rPr>
              <w:t> Родителям предоставлялась информация о значении игры и о том, какие атрибуты можно создать дома.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8D5181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7C866D" w14:textId="77777777" w:rsidR="0025660D" w:rsidRPr="0025660D" w:rsidRDefault="0025660D" w:rsidP="002566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D3841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sz w:val="28"/>
          <w:szCs w:val="28"/>
        </w:rPr>
        <w:pict w14:anchorId="7416975A">
          <v:rect id="_x0000_i1029" style="width:0;height:.75pt" o:hralign="center" o:hrstd="t" o:hr="t" fillcolor="#a0a0a0" stroked="f"/>
        </w:pict>
      </w:r>
    </w:p>
    <w:p w14:paraId="25F3EC88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РАЗДЕЛ 5. ИТОГОВАЯ ОЦЕНКА И РЕКОМЕНДАЦИИ</w:t>
      </w:r>
    </w:p>
    <w:p w14:paraId="19C5EBDC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5.1. Сильные стороны игровой среды данной группы (что уже работает на нравственное воспитание):</w:t>
      </w:r>
    </w:p>
    <w:p w14:paraId="58F61137" w14:textId="77777777" w:rsidR="0025660D" w:rsidRPr="0025660D" w:rsidRDefault="0025660D" w:rsidP="002566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sz w:val="28"/>
          <w:szCs w:val="28"/>
        </w:rPr>
        <w:pict w14:anchorId="21B93F2C">
          <v:rect id="_x0000_i1030" style="width:0;height:.75pt" o:hralign="center" o:hrstd="t" o:hr="t" fillcolor="#a0a0a0" stroked="f"/>
        </w:pict>
      </w:r>
    </w:p>
    <w:p w14:paraId="72FF50F5" w14:textId="77777777" w:rsidR="0025660D" w:rsidRPr="0025660D" w:rsidRDefault="0025660D" w:rsidP="002566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sz w:val="28"/>
          <w:szCs w:val="28"/>
        </w:rPr>
        <w:pict w14:anchorId="5AB94EFA">
          <v:rect id="_x0000_i1031" style="width:0;height:.75pt" o:hralign="center" o:hrstd="t" o:hr="t" fillcolor="#a0a0a0" stroked="f"/>
        </w:pict>
      </w:r>
    </w:p>
    <w:p w14:paraId="47D1A903" w14:textId="77777777" w:rsidR="0025660D" w:rsidRPr="0025660D" w:rsidRDefault="0025660D" w:rsidP="002566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sz w:val="28"/>
          <w:szCs w:val="28"/>
        </w:rPr>
        <w:pict w14:anchorId="1217BE6A">
          <v:rect id="_x0000_i1032" style="width:0;height:.75pt" o:hralign="center" o:hrstd="t" o:hr="t" fillcolor="#a0a0a0" stroked="f"/>
        </w:pict>
      </w:r>
    </w:p>
    <w:p w14:paraId="514DA20B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5.2. Ключевые «дефициты» и точки роста (что необходимо создать, обновить, добавить):</w:t>
      </w:r>
    </w:p>
    <w:p w14:paraId="2A4E648D" w14:textId="77777777" w:rsidR="0025660D" w:rsidRPr="0025660D" w:rsidRDefault="0025660D" w:rsidP="002566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sz w:val="28"/>
          <w:szCs w:val="28"/>
        </w:rPr>
        <w:pict w14:anchorId="33F0AA12">
          <v:rect id="_x0000_i1033" style="width:0;height:.75pt" o:hralign="center" o:hrstd="t" o:hr="t" fillcolor="#a0a0a0" stroked="f"/>
        </w:pict>
      </w:r>
    </w:p>
    <w:p w14:paraId="1C7445EC" w14:textId="77777777" w:rsidR="0025660D" w:rsidRPr="0025660D" w:rsidRDefault="0025660D" w:rsidP="002566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sz w:val="28"/>
          <w:szCs w:val="28"/>
        </w:rPr>
        <w:pict w14:anchorId="32B94BE8">
          <v:rect id="_x0000_i1034" style="width:0;height:.75pt" o:hralign="center" o:hrstd="t" o:hr="t" fillcolor="#a0a0a0" stroked="f"/>
        </w:pict>
      </w:r>
    </w:p>
    <w:p w14:paraId="33AB3A43" w14:textId="77777777" w:rsidR="0025660D" w:rsidRPr="0025660D" w:rsidRDefault="0025660D" w:rsidP="002566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sz w:val="28"/>
          <w:szCs w:val="28"/>
        </w:rPr>
        <w:pict w14:anchorId="09A1D52E">
          <v:rect id="_x0000_i1035" style="width:0;height:.75pt" o:hralign="center" o:hrstd="t" o:hr="t" fillcolor="#a0a0a0" stroked="f"/>
        </w:pict>
      </w:r>
    </w:p>
    <w:p w14:paraId="4AE6F9C6" w14:textId="588AD4F8" w:rsid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 xml:space="preserve">5.3. Конкретные предложения по модернизации среды до ________ </w:t>
      </w:r>
    </w:p>
    <w:p w14:paraId="611910D9" w14:textId="77777777" w:rsidR="006E3354" w:rsidRDefault="006E3354" w:rsidP="002566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B9BE4" w14:textId="10536367" w:rsidR="006E3354" w:rsidRPr="0025660D" w:rsidRDefault="006E3354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Подпись воспитателя (аудитора):</w:t>
      </w:r>
      <w:r w:rsidRPr="0025660D">
        <w:rPr>
          <w:rFonts w:ascii="Times New Roman" w:hAnsi="Times New Roman" w:cs="Times New Roman"/>
          <w:sz w:val="28"/>
          <w:szCs w:val="28"/>
        </w:rPr>
        <w:t> _________________________</w:t>
      </w:r>
    </w:p>
    <w:p w14:paraId="1A090E2E" w14:textId="77777777" w:rsidR="0025660D" w:rsidRPr="0025660D" w:rsidRDefault="0025660D" w:rsidP="002566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Предметно-атрибутивное обогащение:</w:t>
      </w:r>
      <w:r w:rsidRPr="0025660D">
        <w:rPr>
          <w:rFonts w:ascii="Times New Roman" w:hAnsi="Times New Roman" w:cs="Times New Roman"/>
          <w:sz w:val="28"/>
          <w:szCs w:val="28"/>
        </w:rPr>
        <w:t> (Например: </w:t>
      </w:r>
      <w:r w:rsidRPr="0025660D">
        <w:rPr>
          <w:rFonts w:ascii="Times New Roman" w:hAnsi="Times New Roman" w:cs="Times New Roman"/>
          <w:i/>
          <w:iCs/>
          <w:sz w:val="28"/>
          <w:szCs w:val="28"/>
        </w:rPr>
        <w:t>Дополнить зону «Путешествия» картой Урала, флажками городов, создать чемодан «Исследователя» с лупой и блокнотом.</w:t>
      </w:r>
      <w:r w:rsidRPr="0025660D">
        <w:rPr>
          <w:rFonts w:ascii="Times New Roman" w:hAnsi="Times New Roman" w:cs="Times New Roman"/>
          <w:sz w:val="28"/>
          <w:szCs w:val="28"/>
        </w:rPr>
        <w:t>)</w:t>
      </w:r>
    </w:p>
    <w:p w14:paraId="6871A7BE" w14:textId="77777777" w:rsidR="0025660D" w:rsidRPr="0025660D" w:rsidRDefault="0025660D" w:rsidP="002566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Организационные изменения:</w:t>
      </w:r>
      <w:r w:rsidRPr="0025660D">
        <w:rPr>
          <w:rFonts w:ascii="Times New Roman" w:hAnsi="Times New Roman" w:cs="Times New Roman"/>
          <w:sz w:val="28"/>
          <w:szCs w:val="28"/>
        </w:rPr>
        <w:t> (Например: </w:t>
      </w:r>
      <w:r w:rsidRPr="0025660D">
        <w:rPr>
          <w:rFonts w:ascii="Times New Roman" w:hAnsi="Times New Roman" w:cs="Times New Roman"/>
          <w:i/>
          <w:iCs/>
          <w:sz w:val="28"/>
          <w:szCs w:val="28"/>
        </w:rPr>
        <w:t>Переставить стеллаж для лучшего зонирования «Строительной» и «Сюжетной» зоны. Создать мобильную ширму для уединения.</w:t>
      </w:r>
      <w:r w:rsidRPr="0025660D">
        <w:rPr>
          <w:rFonts w:ascii="Times New Roman" w:hAnsi="Times New Roman" w:cs="Times New Roman"/>
          <w:sz w:val="28"/>
          <w:szCs w:val="28"/>
        </w:rPr>
        <w:t>)</w:t>
      </w:r>
    </w:p>
    <w:p w14:paraId="6B3D043B" w14:textId="77777777" w:rsidR="0025660D" w:rsidRPr="0025660D" w:rsidRDefault="0025660D" w:rsidP="002566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Работа с детьми и родителями:</w:t>
      </w:r>
      <w:r w:rsidRPr="0025660D">
        <w:rPr>
          <w:rFonts w:ascii="Times New Roman" w:hAnsi="Times New Roman" w:cs="Times New Roman"/>
          <w:sz w:val="28"/>
          <w:szCs w:val="28"/>
        </w:rPr>
        <w:t> (Например: </w:t>
      </w:r>
      <w:r w:rsidRPr="0025660D">
        <w:rPr>
          <w:rFonts w:ascii="Times New Roman" w:hAnsi="Times New Roman" w:cs="Times New Roman"/>
          <w:i/>
          <w:iCs/>
          <w:sz w:val="28"/>
          <w:szCs w:val="28"/>
        </w:rPr>
        <w:t>Запустить проект «Костюмы героев сказов Бажова». Организовать мастерскую по пошиву фартуков для игры в «Кафе».</w:t>
      </w:r>
      <w:r w:rsidRPr="0025660D">
        <w:rPr>
          <w:rFonts w:ascii="Times New Roman" w:hAnsi="Times New Roman" w:cs="Times New Roman"/>
          <w:sz w:val="28"/>
          <w:szCs w:val="28"/>
        </w:rPr>
        <w:t>)</w:t>
      </w:r>
    </w:p>
    <w:p w14:paraId="46335A06" w14:textId="6A190EBA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16761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Инструкция по использованию:</w:t>
      </w:r>
    </w:p>
    <w:p w14:paraId="25B7CDDB" w14:textId="77777777" w:rsidR="0025660D" w:rsidRPr="0025660D" w:rsidRDefault="0025660D" w:rsidP="002566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Заполняется</w:t>
      </w:r>
      <w:r w:rsidRPr="0025660D">
        <w:rPr>
          <w:rFonts w:ascii="Times New Roman" w:hAnsi="Times New Roman" w:cs="Times New Roman"/>
          <w:sz w:val="28"/>
          <w:szCs w:val="28"/>
        </w:rPr>
        <w:t> рабочей группой по аудиту (старший воспитатель + воспитатели) при обходе каждой группы.</w:t>
      </w:r>
    </w:p>
    <w:p w14:paraId="17610754" w14:textId="77777777" w:rsidR="0025660D" w:rsidRPr="0025660D" w:rsidRDefault="0025660D" w:rsidP="002566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Раздел 2</w:t>
      </w:r>
      <w:r w:rsidRPr="0025660D">
        <w:rPr>
          <w:rFonts w:ascii="Times New Roman" w:hAnsi="Times New Roman" w:cs="Times New Roman"/>
          <w:sz w:val="28"/>
          <w:szCs w:val="28"/>
        </w:rPr>
        <w:t> — ключевой. Рекомендуется проанализировать каждую тематическую зону отдельно, возможно, на отдельном листе.</w:t>
      </w:r>
    </w:p>
    <w:p w14:paraId="0062E0E9" w14:textId="77777777" w:rsidR="0025660D" w:rsidRPr="0025660D" w:rsidRDefault="0025660D" w:rsidP="002566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Результаты</w:t>
      </w:r>
      <w:r w:rsidRPr="0025660D">
        <w:rPr>
          <w:rFonts w:ascii="Times New Roman" w:hAnsi="Times New Roman" w:cs="Times New Roman"/>
          <w:sz w:val="28"/>
          <w:szCs w:val="28"/>
        </w:rPr>
        <w:t> по группам сводятся старшим воспитателем в </w:t>
      </w:r>
      <w:r w:rsidRPr="0025660D">
        <w:rPr>
          <w:rFonts w:ascii="Times New Roman" w:hAnsi="Times New Roman" w:cs="Times New Roman"/>
          <w:b/>
          <w:bCs/>
          <w:sz w:val="28"/>
          <w:szCs w:val="28"/>
        </w:rPr>
        <w:t>сводную таблицу</w:t>
      </w:r>
      <w:r w:rsidRPr="0025660D">
        <w:rPr>
          <w:rFonts w:ascii="Times New Roman" w:hAnsi="Times New Roman" w:cs="Times New Roman"/>
          <w:sz w:val="28"/>
          <w:szCs w:val="28"/>
        </w:rPr>
        <w:t> для выявления общих тенденций и планирования закупок/активности.</w:t>
      </w:r>
    </w:p>
    <w:p w14:paraId="6C5AF161" w14:textId="77777777" w:rsidR="0025660D" w:rsidRPr="0025660D" w:rsidRDefault="0025660D" w:rsidP="002566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b/>
          <w:bCs/>
          <w:sz w:val="28"/>
          <w:szCs w:val="28"/>
        </w:rPr>
        <w:t>Итоговый раздел 5</w:t>
      </w:r>
      <w:r w:rsidRPr="0025660D">
        <w:rPr>
          <w:rFonts w:ascii="Times New Roman" w:hAnsi="Times New Roman" w:cs="Times New Roman"/>
          <w:sz w:val="28"/>
          <w:szCs w:val="28"/>
        </w:rPr>
        <w:t> служит основой для </w:t>
      </w:r>
      <w:r w:rsidRPr="0025660D">
        <w:rPr>
          <w:rFonts w:ascii="Times New Roman" w:hAnsi="Times New Roman" w:cs="Times New Roman"/>
          <w:b/>
          <w:bCs/>
          <w:sz w:val="28"/>
          <w:szCs w:val="28"/>
        </w:rPr>
        <w:t>индивидуального плана модернизации</w:t>
      </w:r>
      <w:r w:rsidRPr="0025660D">
        <w:rPr>
          <w:rFonts w:ascii="Times New Roman" w:hAnsi="Times New Roman" w:cs="Times New Roman"/>
          <w:sz w:val="28"/>
          <w:szCs w:val="28"/>
        </w:rPr>
        <w:t> игровой среды каждой возрастной группы.</w:t>
      </w:r>
    </w:p>
    <w:p w14:paraId="77EB12EB" w14:textId="77777777" w:rsidR="0025660D" w:rsidRPr="0025660D" w:rsidRDefault="0025660D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0D">
        <w:rPr>
          <w:rFonts w:ascii="Times New Roman" w:hAnsi="Times New Roman" w:cs="Times New Roman"/>
          <w:sz w:val="28"/>
          <w:szCs w:val="28"/>
        </w:rPr>
        <w:t>Этот бланк позволит провести аудит не как формальную проверку, а как аналитическую работу, нацеленную на конкретное улучшение условий для развития детей через игру.</w:t>
      </w:r>
    </w:p>
    <w:p w14:paraId="7DB0F881" w14:textId="77777777" w:rsidR="00583F65" w:rsidRPr="0025660D" w:rsidRDefault="00583F65" w:rsidP="002566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3F65" w:rsidRPr="0025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2F3D"/>
    <w:multiLevelType w:val="multilevel"/>
    <w:tmpl w:val="09C4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534A3"/>
    <w:multiLevelType w:val="multilevel"/>
    <w:tmpl w:val="03E6E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45E65"/>
    <w:multiLevelType w:val="multilevel"/>
    <w:tmpl w:val="41DA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F72AE"/>
    <w:multiLevelType w:val="multilevel"/>
    <w:tmpl w:val="BCF4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E1"/>
    <w:rsid w:val="0025660D"/>
    <w:rsid w:val="002B4DA6"/>
    <w:rsid w:val="003A1FE1"/>
    <w:rsid w:val="0053621D"/>
    <w:rsid w:val="00583F65"/>
    <w:rsid w:val="006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6DC3"/>
  <w15:chartTrackingRefBased/>
  <w15:docId w15:val="{36B35688-2F62-4470-A4AF-8001B286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2026-02-03T10:27:00Z</dcterms:created>
  <dcterms:modified xsi:type="dcterms:W3CDTF">2026-02-03T10:33:00Z</dcterms:modified>
</cp:coreProperties>
</file>