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2E5B" w14:textId="77777777" w:rsidR="008C01EF" w:rsidRPr="008C01EF" w:rsidRDefault="008C01EF" w:rsidP="008C01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Тема: «Игра как инструмент решения психолого-педагогических проблем: откликаясь на интересы детей с ОВЗ через сюжет»</w:t>
      </w:r>
    </w:p>
    <w:p w14:paraId="6596F8F6" w14:textId="4FA49E93" w:rsidR="008C01EF" w:rsidRDefault="00E57D18" w:rsidP="00E57D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Сидорова А.А.</w:t>
      </w:r>
    </w:p>
    <w:p w14:paraId="6C140989" w14:textId="79645972" w:rsidR="008C01EF" w:rsidRPr="008C01EF" w:rsidRDefault="008C01EF" w:rsidP="00E57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14:paraId="08075D92" w14:textId="779E68EC" w:rsidR="00EA6E6F" w:rsidRPr="00EA6E6F" w:rsidRDefault="00EA6E6F" w:rsidP="00EA6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6E6F">
        <w:rPr>
          <w:rFonts w:ascii="Times New Roman" w:hAnsi="Times New Roman" w:cs="Times New Roman"/>
          <w:sz w:val="28"/>
          <w:szCs w:val="28"/>
        </w:rPr>
        <w:t>«Уважаемые коллеги!</w:t>
      </w:r>
    </w:p>
    <w:p w14:paraId="1D9D623D" w14:textId="6395E293" w:rsidR="00EA6E6F" w:rsidRPr="00EA6E6F" w:rsidRDefault="00EA6E6F" w:rsidP="00EA6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6E6F">
        <w:rPr>
          <w:rFonts w:ascii="Times New Roman" w:hAnsi="Times New Roman" w:cs="Times New Roman"/>
          <w:sz w:val="28"/>
          <w:szCs w:val="28"/>
        </w:rPr>
        <w:t xml:space="preserve">Сегодня мы собрались, чтобы обсудить один из самых </w:t>
      </w:r>
      <w:r w:rsidR="0094293D">
        <w:rPr>
          <w:rFonts w:ascii="Times New Roman" w:hAnsi="Times New Roman" w:cs="Times New Roman"/>
          <w:sz w:val="28"/>
          <w:szCs w:val="28"/>
        </w:rPr>
        <w:t>важных</w:t>
      </w:r>
      <w:r w:rsidRPr="00EA6E6F">
        <w:rPr>
          <w:rFonts w:ascii="Times New Roman" w:hAnsi="Times New Roman" w:cs="Times New Roman"/>
          <w:sz w:val="28"/>
          <w:szCs w:val="28"/>
        </w:rPr>
        <w:t xml:space="preserve"> вопросов современного дошкольного образования: </w:t>
      </w:r>
      <w:r w:rsidRPr="00EA6E6F">
        <w:rPr>
          <w:rFonts w:ascii="Times New Roman" w:hAnsi="Times New Roman" w:cs="Times New Roman"/>
          <w:b/>
          <w:bCs/>
          <w:sz w:val="28"/>
          <w:szCs w:val="28"/>
        </w:rPr>
        <w:t>как откликаться на интересы детей?</w:t>
      </w:r>
      <w:r w:rsidRPr="00EA6E6F">
        <w:rPr>
          <w:rFonts w:ascii="Times New Roman" w:hAnsi="Times New Roman" w:cs="Times New Roman"/>
          <w:sz w:val="28"/>
          <w:szCs w:val="28"/>
        </w:rPr>
        <w:t> Казалось бы, ответ лежит на поверхности: наблюдай, слушай, поддерживай. Но на практике мы все сталкиваемся с ситуациями, когда этот интерес неочевиден, спрятан, или когда ребенок в принципе не может его нам ясно продемонстрировать.</w:t>
      </w:r>
    </w:p>
    <w:p w14:paraId="24B1FFF9" w14:textId="119C8781" w:rsidR="00447307" w:rsidRPr="00BF322B" w:rsidRDefault="008E1D0B" w:rsidP="00EA6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322B" w:rsidRPr="00BF322B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6EE2EBF3" w14:textId="0EB8E93C" w:rsidR="00EA6E6F" w:rsidRPr="00EA6E6F" w:rsidRDefault="00447307" w:rsidP="00EA6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6E6F" w:rsidRPr="00EA6E6F">
        <w:rPr>
          <w:rFonts w:ascii="Times New Roman" w:hAnsi="Times New Roman" w:cs="Times New Roman"/>
          <w:sz w:val="28"/>
          <w:szCs w:val="28"/>
        </w:rPr>
        <w:t xml:space="preserve">Особенно остро этот вопрос встает, когда мы говорим о детях с </w:t>
      </w:r>
      <w:r w:rsidR="002050F5">
        <w:rPr>
          <w:rFonts w:ascii="Times New Roman" w:hAnsi="Times New Roman" w:cs="Times New Roman"/>
          <w:sz w:val="28"/>
          <w:szCs w:val="28"/>
        </w:rPr>
        <w:t>ОВЗ</w:t>
      </w:r>
      <w:r w:rsidR="00EA6E6F" w:rsidRPr="00EA6E6F">
        <w:rPr>
          <w:rFonts w:ascii="Times New Roman" w:hAnsi="Times New Roman" w:cs="Times New Roman"/>
          <w:sz w:val="28"/>
          <w:szCs w:val="28"/>
        </w:rPr>
        <w:t>. Мы держим в руках заключения ПМПК — документы, в которых расписаны дефициты, цели и коррекционные маршруты. Часто мы видим там сухие, методичные формулировки: «развитие произвольной регуляции», «коррекция коммуникативной сферы», «формирование познавательной активности». И мы, педагоги, оказываемся перед сложнейшей задачей: как эти цели перевести с языка диагностики на </w:t>
      </w:r>
      <w:r w:rsidR="00EA6E6F" w:rsidRPr="00EA6E6F">
        <w:rPr>
          <w:rFonts w:ascii="Times New Roman" w:hAnsi="Times New Roman" w:cs="Times New Roman"/>
          <w:b/>
          <w:bCs/>
          <w:sz w:val="28"/>
          <w:szCs w:val="28"/>
        </w:rPr>
        <w:t>живой, понятный и увлекательный язык детской игры?</w:t>
      </w:r>
    </w:p>
    <w:p w14:paraId="5943222F" w14:textId="7BF36EB9" w:rsidR="00EA6E6F" w:rsidRPr="00EA6E6F" w:rsidRDefault="008E1D0B" w:rsidP="00800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6E6F" w:rsidRPr="00EA6E6F">
        <w:rPr>
          <w:rFonts w:ascii="Times New Roman" w:hAnsi="Times New Roman" w:cs="Times New Roman"/>
          <w:sz w:val="28"/>
          <w:szCs w:val="28"/>
        </w:rPr>
        <w:t>Сегодня я предлагаю вам не теорию, а практический инструментарий. Мы посмотрим на конкретные заключения наших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A6E6F" w:rsidRPr="00EA6E6F">
        <w:rPr>
          <w:rFonts w:ascii="Times New Roman" w:hAnsi="Times New Roman" w:cs="Times New Roman"/>
          <w:sz w:val="28"/>
          <w:szCs w:val="28"/>
        </w:rPr>
        <w:t>и </w:t>
      </w:r>
      <w:r w:rsidR="00EA6E6F" w:rsidRPr="00EA6E6F">
        <w:rPr>
          <w:rFonts w:ascii="Times New Roman" w:hAnsi="Times New Roman" w:cs="Times New Roman"/>
          <w:b/>
          <w:bCs/>
          <w:sz w:val="28"/>
          <w:szCs w:val="28"/>
        </w:rPr>
        <w:t>увидим за диагнозами</w:t>
      </w:r>
      <w:r w:rsidR="00073A9F">
        <w:rPr>
          <w:rFonts w:ascii="Times New Roman" w:hAnsi="Times New Roman" w:cs="Times New Roman"/>
          <w:sz w:val="28"/>
          <w:szCs w:val="28"/>
        </w:rPr>
        <w:t xml:space="preserve"> – </w:t>
      </w:r>
      <w:r w:rsidR="00EA6E6F" w:rsidRPr="00EA6E6F">
        <w:rPr>
          <w:rFonts w:ascii="Times New Roman" w:hAnsi="Times New Roman" w:cs="Times New Roman"/>
          <w:b/>
          <w:bCs/>
          <w:sz w:val="28"/>
          <w:szCs w:val="28"/>
        </w:rPr>
        <w:t>игровые профили.</w:t>
      </w:r>
      <w:r w:rsidR="00EA6E6F" w:rsidRPr="00EA6E6F">
        <w:rPr>
          <w:rFonts w:ascii="Times New Roman" w:hAnsi="Times New Roman" w:cs="Times New Roman"/>
          <w:sz w:val="28"/>
          <w:szCs w:val="28"/>
        </w:rPr>
        <w:t> Мы разберем, какую «игровую дверь» можно открыть для каждого из них и какой «ключ» для этого подойдет.</w:t>
      </w:r>
    </w:p>
    <w:p w14:paraId="734CFC88" w14:textId="71A287C3" w:rsidR="008C01EF" w:rsidRPr="008C01EF" w:rsidRDefault="00073A9F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A9098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B80D6FA" w14:textId="66D86794" w:rsidR="008C01EF" w:rsidRPr="008C01EF" w:rsidRDefault="008C01EF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sz w:val="28"/>
          <w:szCs w:val="28"/>
        </w:rPr>
        <w:t>Начнем с </w:t>
      </w:r>
      <w:r w:rsidR="00516D91">
        <w:rPr>
          <w:rFonts w:ascii="Times New Roman" w:hAnsi="Times New Roman" w:cs="Times New Roman"/>
          <w:b/>
          <w:bCs/>
          <w:sz w:val="28"/>
          <w:szCs w:val="28"/>
        </w:rPr>
        <w:t>первой девочки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C01EF">
        <w:rPr>
          <w:rFonts w:ascii="Times New Roman" w:hAnsi="Times New Roman" w:cs="Times New Roman"/>
          <w:sz w:val="28"/>
          <w:szCs w:val="28"/>
        </w:rPr>
        <w:t> У нее тяжелые нарушения речи. Согласно заключению, ключевые дефициты</w:t>
      </w:r>
      <w:r w:rsidR="00516D91">
        <w:rPr>
          <w:rFonts w:ascii="Times New Roman" w:hAnsi="Times New Roman" w:cs="Times New Roman"/>
          <w:sz w:val="28"/>
          <w:szCs w:val="28"/>
        </w:rPr>
        <w:t xml:space="preserve"> – </w:t>
      </w:r>
      <w:r w:rsidRPr="008C01EF">
        <w:rPr>
          <w:rFonts w:ascii="Times New Roman" w:hAnsi="Times New Roman" w:cs="Times New Roman"/>
          <w:sz w:val="28"/>
          <w:szCs w:val="28"/>
        </w:rPr>
        <w:t>это 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развитие произвольной регуляции и пространственно-временных представлений.</w:t>
      </w:r>
    </w:p>
    <w:p w14:paraId="48C4327A" w14:textId="77777777" w:rsidR="008C01EF" w:rsidRPr="008C01EF" w:rsidRDefault="008C01EF" w:rsidP="00516D9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Проблема в игре:</w:t>
      </w:r>
      <w:r w:rsidRPr="008C01EF">
        <w:rPr>
          <w:rFonts w:ascii="Times New Roman" w:hAnsi="Times New Roman" w:cs="Times New Roman"/>
          <w:sz w:val="28"/>
          <w:szCs w:val="28"/>
        </w:rPr>
        <w:t> Ее игровые действия хаотичны, сюжет рвется, она быстро теряет интерес, не может удержать роль, требующую последовательности.</w:t>
      </w:r>
    </w:p>
    <w:p w14:paraId="29D13D53" w14:textId="77777777" w:rsidR="008C01EF" w:rsidRPr="008C01EF" w:rsidRDefault="008C01EF" w:rsidP="00516D9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Наша тактика «Структурированный сюжет»:</w:t>
      </w:r>
      <w:r w:rsidRPr="008C01EF">
        <w:rPr>
          <w:rFonts w:ascii="Times New Roman" w:hAnsi="Times New Roman" w:cs="Times New Roman"/>
          <w:sz w:val="28"/>
          <w:szCs w:val="28"/>
        </w:rPr>
        <w:t> Мы не предлагаем ей свободную игру «в семью», где все бегают без цели. Мы создаем игру с четким, повторяющимся алгоритмом.</w:t>
      </w:r>
    </w:p>
    <w:p w14:paraId="5B2A6C2C" w14:textId="77777777" w:rsidR="008C01EF" w:rsidRPr="008C01EF" w:rsidRDefault="008C01EF" w:rsidP="008C0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Конкретный пример: Сюжет «Фабрика игрушек»</w:t>
      </w:r>
    </w:p>
    <w:p w14:paraId="0584B7B8" w14:textId="1C705B67" w:rsidR="008C01EF" w:rsidRPr="008C01EF" w:rsidRDefault="008C01EF" w:rsidP="0091463E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Роль для </w:t>
      </w:r>
      <w:r w:rsidR="0091463E">
        <w:rPr>
          <w:rFonts w:ascii="Times New Roman" w:hAnsi="Times New Roman" w:cs="Times New Roman"/>
          <w:b/>
          <w:bCs/>
          <w:sz w:val="28"/>
          <w:szCs w:val="28"/>
        </w:rPr>
        <w:t>Девочки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C01EF">
        <w:rPr>
          <w:rFonts w:ascii="Times New Roman" w:hAnsi="Times New Roman" w:cs="Times New Roman"/>
          <w:sz w:val="28"/>
          <w:szCs w:val="28"/>
        </w:rPr>
        <w:t> «Контролер качества» или «Упаковщик».</w:t>
      </w:r>
    </w:p>
    <w:p w14:paraId="4F88B841" w14:textId="79FCAE08" w:rsidR="008C01EF" w:rsidRPr="008C01EF" w:rsidRDefault="008C01EF" w:rsidP="0091463E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Что делаем:</w:t>
      </w:r>
      <w:r w:rsidRPr="008C01EF">
        <w:rPr>
          <w:rFonts w:ascii="Times New Roman" w:hAnsi="Times New Roman" w:cs="Times New Roman"/>
          <w:sz w:val="28"/>
          <w:szCs w:val="28"/>
        </w:rPr>
        <w:t xml:space="preserve"> Мы создаем конвейер: один ребенок-«мастер» красит деталь (кубик), второй – «сборщик» – соединяет ее с другой, а </w:t>
      </w:r>
      <w:r w:rsidR="000A3155">
        <w:rPr>
          <w:rFonts w:ascii="Times New Roman" w:hAnsi="Times New Roman" w:cs="Times New Roman"/>
          <w:sz w:val="28"/>
          <w:szCs w:val="28"/>
        </w:rPr>
        <w:t>ты (называем по имени)</w:t>
      </w:r>
      <w:r w:rsidRPr="008C01EF">
        <w:rPr>
          <w:rFonts w:ascii="Times New Roman" w:hAnsi="Times New Roman" w:cs="Times New Roman"/>
          <w:sz w:val="28"/>
          <w:szCs w:val="28"/>
        </w:rPr>
        <w:t xml:space="preserve"> – «контролер» – проверяет готовность и кладет в «коробку» (отмечает галочкой на листе, ставит печать). Это идеально ложится на ее задачи:</w:t>
      </w:r>
    </w:p>
    <w:p w14:paraId="4B11681C" w14:textId="77777777" w:rsidR="008C01EF" w:rsidRPr="008C01EF" w:rsidRDefault="008C01EF" w:rsidP="0091463E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Произвольная регуляция:</w:t>
      </w:r>
      <w:r w:rsidRPr="008C01EF">
        <w:rPr>
          <w:rFonts w:ascii="Times New Roman" w:hAnsi="Times New Roman" w:cs="Times New Roman"/>
          <w:sz w:val="28"/>
          <w:szCs w:val="28"/>
        </w:rPr>
        <w:t> Она должна дождаться своей очереди, выполнить действие по образцу.</w:t>
      </w:r>
    </w:p>
    <w:p w14:paraId="75D3D37C" w14:textId="77777777" w:rsidR="008C01EF" w:rsidRPr="008C01EF" w:rsidRDefault="008C01EF" w:rsidP="0091463E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Пространственные представления:</w:t>
      </w:r>
      <w:r w:rsidRPr="008C01EF">
        <w:rPr>
          <w:rFonts w:ascii="Times New Roman" w:hAnsi="Times New Roman" w:cs="Times New Roman"/>
          <w:sz w:val="28"/>
          <w:szCs w:val="28"/>
        </w:rPr>
        <w:t> Мы вводим понятия «сначала» – «потом», «слева» – «справа» (детали едут слева направо), «в» коробку, «на» полку.</w:t>
      </w:r>
    </w:p>
    <w:p w14:paraId="5A6529AA" w14:textId="516DD019" w:rsidR="008C01EF" w:rsidRPr="008C01EF" w:rsidRDefault="008C01EF" w:rsidP="0091463E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Развитие:</w:t>
      </w:r>
      <w:r w:rsidRPr="008C01EF">
        <w:rPr>
          <w:rFonts w:ascii="Times New Roman" w:hAnsi="Times New Roman" w:cs="Times New Roman"/>
          <w:sz w:val="28"/>
          <w:szCs w:val="28"/>
        </w:rPr>
        <w:t> </w:t>
      </w:r>
      <w:r w:rsidR="0091463E">
        <w:rPr>
          <w:rFonts w:ascii="Times New Roman" w:hAnsi="Times New Roman" w:cs="Times New Roman"/>
          <w:sz w:val="28"/>
          <w:szCs w:val="28"/>
        </w:rPr>
        <w:t>п</w:t>
      </w:r>
      <w:r w:rsidRPr="008C01EF">
        <w:rPr>
          <w:rFonts w:ascii="Times New Roman" w:hAnsi="Times New Roman" w:cs="Times New Roman"/>
          <w:sz w:val="28"/>
          <w:szCs w:val="28"/>
        </w:rPr>
        <w:t>остепенно мы усложняем алгоритм, добавляя новые операции, и мягко вводим в ее роль речевые штампы: «Готово!», «На проверку!», «Брак!». Так игра становится для нее не стрессом, а понятной и предсказуемой деятельностью, где она успешна».</w:t>
      </w:r>
    </w:p>
    <w:p w14:paraId="6C58661C" w14:textId="7BC29775" w:rsidR="008C01EF" w:rsidRPr="008C01EF" w:rsidRDefault="009231B1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A9098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652209C" w14:textId="08286FF8" w:rsidR="008C01EF" w:rsidRPr="008C01EF" w:rsidRDefault="002C6468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 </w:t>
      </w:r>
      <w:r w:rsidR="002050F5">
        <w:rPr>
          <w:rFonts w:ascii="Times New Roman" w:hAnsi="Times New Roman" w:cs="Times New Roman"/>
          <w:b/>
          <w:bCs/>
          <w:sz w:val="28"/>
          <w:szCs w:val="28"/>
        </w:rPr>
        <w:t>второго м</w:t>
      </w:r>
      <w:r>
        <w:rPr>
          <w:rFonts w:ascii="Times New Roman" w:hAnsi="Times New Roman" w:cs="Times New Roman"/>
          <w:b/>
          <w:bCs/>
          <w:sz w:val="28"/>
          <w:szCs w:val="28"/>
        </w:rPr>
        <w:t>альчик</w:t>
      </w:r>
      <w:r w:rsidR="00472B0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C01EF" w:rsidRPr="008C01EF">
        <w:rPr>
          <w:rFonts w:ascii="Times New Roman" w:hAnsi="Times New Roman" w:cs="Times New Roman"/>
          <w:sz w:val="28"/>
          <w:szCs w:val="28"/>
        </w:rPr>
        <w:t> также ТНР, но акцент в его заключении сделан на </w:t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>коррекцию коммуникативной и эмоциональной сферы.</w:t>
      </w:r>
    </w:p>
    <w:p w14:paraId="67B9AB74" w14:textId="77777777" w:rsidR="008C01EF" w:rsidRPr="008C01EF" w:rsidRDefault="008C01EF" w:rsidP="002C6468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Проблема в игре:</w:t>
      </w:r>
      <w:r w:rsidRPr="008C01EF">
        <w:rPr>
          <w:rFonts w:ascii="Times New Roman" w:hAnsi="Times New Roman" w:cs="Times New Roman"/>
          <w:sz w:val="28"/>
          <w:szCs w:val="28"/>
        </w:rPr>
        <w:t> Он пассивен, не вступает в контакт, не понимает эмоций других, может играть рядом, но не вместе.</w:t>
      </w:r>
    </w:p>
    <w:p w14:paraId="58F3767A" w14:textId="77777777" w:rsidR="008C01EF" w:rsidRPr="008C01EF" w:rsidRDefault="008C01EF" w:rsidP="002C6468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Наша тактика «Игра с эмоциональными правилами»:</w:t>
      </w:r>
      <w:r w:rsidRPr="008C01EF">
        <w:rPr>
          <w:rFonts w:ascii="Times New Roman" w:hAnsi="Times New Roman" w:cs="Times New Roman"/>
          <w:sz w:val="28"/>
          <w:szCs w:val="28"/>
        </w:rPr>
        <w:t> Мы используем сюжет как безопасный полигон для тренировки социальных навыков.</w:t>
      </w:r>
    </w:p>
    <w:p w14:paraId="0F151165" w14:textId="77777777" w:rsidR="008C01EF" w:rsidRPr="008C01EF" w:rsidRDefault="008C01EF" w:rsidP="002C6468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Конкретный пример: Сюжет «Спасательная команда»</w:t>
      </w:r>
    </w:p>
    <w:p w14:paraId="364918D3" w14:textId="361CC34C" w:rsidR="008C01EF" w:rsidRPr="008C01EF" w:rsidRDefault="008C01EF" w:rsidP="002C646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Роль для </w:t>
      </w:r>
      <w:r w:rsidR="004D1542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C01EF">
        <w:rPr>
          <w:rFonts w:ascii="Times New Roman" w:hAnsi="Times New Roman" w:cs="Times New Roman"/>
          <w:sz w:val="28"/>
          <w:szCs w:val="28"/>
        </w:rPr>
        <w:t> «Спасатель-водитель» или «Спасатель с оборудованием». Это роли с минимальной вербализацией, но максимальным включением в общее дело.</w:t>
      </w:r>
    </w:p>
    <w:p w14:paraId="2D4A14EB" w14:textId="77777777" w:rsidR="008C01EF" w:rsidRPr="008C01EF" w:rsidRDefault="008C01EF" w:rsidP="002C646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Что делаем:</w:t>
      </w:r>
      <w:r w:rsidRPr="008C01EF">
        <w:rPr>
          <w:rFonts w:ascii="Times New Roman" w:hAnsi="Times New Roman" w:cs="Times New Roman"/>
          <w:sz w:val="28"/>
          <w:szCs w:val="28"/>
        </w:rPr>
        <w:t> Мы заранее договариваемся о «сигналах». У нас есть карточки с эмоциями-ситуациями: «Грустный котенок на дереве» (нужно утешить), «Злой пес» (нужно обойти осторожно), «Испуганный зайчонок» (нужно говорить тихо и ласково).</w:t>
      </w:r>
    </w:p>
    <w:p w14:paraId="0E11530A" w14:textId="0AD4AEDA" w:rsidR="008C01EF" w:rsidRPr="008C01EF" w:rsidRDefault="008C01EF" w:rsidP="002C646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Как вовлекаем:</w:t>
      </w:r>
      <w:r w:rsidRPr="008C01EF">
        <w:rPr>
          <w:rFonts w:ascii="Times New Roman" w:hAnsi="Times New Roman" w:cs="Times New Roman"/>
          <w:sz w:val="28"/>
          <w:szCs w:val="28"/>
        </w:rPr>
        <w:t xml:space="preserve"> Я, как «главный спасатель», не говорю </w:t>
      </w:r>
      <w:r w:rsidR="00F769CD">
        <w:rPr>
          <w:rFonts w:ascii="Times New Roman" w:hAnsi="Times New Roman" w:cs="Times New Roman"/>
          <w:sz w:val="28"/>
          <w:szCs w:val="28"/>
        </w:rPr>
        <w:t>ему</w:t>
      </w:r>
      <w:r w:rsidRPr="008C01EF">
        <w:rPr>
          <w:rFonts w:ascii="Times New Roman" w:hAnsi="Times New Roman" w:cs="Times New Roman"/>
          <w:sz w:val="28"/>
          <w:szCs w:val="28"/>
        </w:rPr>
        <w:t>: «Пойди поговори с зайчиком». Я показываю ему карточку «испуганный зайчонок» и говорю: «</w:t>
      </w:r>
      <w:r w:rsidR="00F769CD">
        <w:rPr>
          <w:rFonts w:ascii="Times New Roman" w:hAnsi="Times New Roman" w:cs="Times New Roman"/>
          <w:sz w:val="28"/>
          <w:szCs w:val="28"/>
        </w:rPr>
        <w:t>Называю по имени</w:t>
      </w:r>
      <w:r w:rsidRPr="008C01EF">
        <w:rPr>
          <w:rFonts w:ascii="Times New Roman" w:hAnsi="Times New Roman" w:cs="Times New Roman"/>
          <w:sz w:val="28"/>
          <w:szCs w:val="28"/>
        </w:rPr>
        <w:t xml:space="preserve">, нам нужен твой бинокль, чтобы найти его тихонько, без шума». Он выполняет действие, а другой ребенок-«спасатель» ведет диалог. Так </w:t>
      </w:r>
      <w:r w:rsidR="00B108CB">
        <w:rPr>
          <w:rFonts w:ascii="Times New Roman" w:hAnsi="Times New Roman" w:cs="Times New Roman"/>
          <w:sz w:val="28"/>
          <w:szCs w:val="28"/>
        </w:rPr>
        <w:t>ребенок</w:t>
      </w:r>
      <w:r w:rsidRPr="008C01EF">
        <w:rPr>
          <w:rFonts w:ascii="Times New Roman" w:hAnsi="Times New Roman" w:cs="Times New Roman"/>
          <w:sz w:val="28"/>
          <w:szCs w:val="28"/>
        </w:rPr>
        <w:t xml:space="preserve"> становится частью команды, учится считывать эмоциональный контекст по картинкам и действиям коллег, и его собственная роль от этого становится значимой и безопасной».</w:t>
      </w:r>
    </w:p>
    <w:p w14:paraId="50A95371" w14:textId="13B4D1E5" w:rsidR="008C01EF" w:rsidRPr="008C01EF" w:rsidRDefault="00472B0A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A909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F2FFC7" w14:textId="79441038" w:rsidR="008C01EF" w:rsidRPr="008C01EF" w:rsidRDefault="00685CB8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Следующий м</w:t>
      </w:r>
      <w:r w:rsidR="00472B0A">
        <w:rPr>
          <w:rFonts w:ascii="Times New Roman" w:hAnsi="Times New Roman" w:cs="Times New Roman"/>
          <w:b/>
          <w:bCs/>
          <w:sz w:val="28"/>
          <w:szCs w:val="28"/>
        </w:rPr>
        <w:t>альчик</w:t>
      </w:r>
      <w:r w:rsidR="008C01EF" w:rsidRPr="008C01EF">
        <w:rPr>
          <w:rFonts w:ascii="Times New Roman" w:hAnsi="Times New Roman" w:cs="Times New Roman"/>
          <w:sz w:val="28"/>
          <w:szCs w:val="28"/>
        </w:rPr>
        <w:t> с задержкой психического развития – наш самый сложный случай. В заключении – целый спектр задач: от </w:t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>формирования взаимодействия со взрослым до развития познавательной активности.</w:t>
      </w:r>
    </w:p>
    <w:p w14:paraId="274B3416" w14:textId="77777777" w:rsidR="008C01EF" w:rsidRPr="008C01EF" w:rsidRDefault="008C01EF" w:rsidP="00867E1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Проблема в игре:</w:t>
      </w:r>
      <w:r w:rsidRPr="008C01EF">
        <w:rPr>
          <w:rFonts w:ascii="Times New Roman" w:hAnsi="Times New Roman" w:cs="Times New Roman"/>
          <w:sz w:val="28"/>
          <w:szCs w:val="28"/>
        </w:rPr>
        <w:t> Нет целостного сюжета, игра на уровне манипуляций, низкая мотивация, нежелание идти на контакт.</w:t>
      </w:r>
    </w:p>
    <w:p w14:paraId="0B19EBB7" w14:textId="77777777" w:rsidR="008C01EF" w:rsidRPr="008C01EF" w:rsidRDefault="008C01EF" w:rsidP="00867E1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Наша тактика «Игра-конструктор со взрослым-партнером»:</w:t>
      </w:r>
      <w:r w:rsidRPr="008C01EF">
        <w:rPr>
          <w:rFonts w:ascii="Times New Roman" w:hAnsi="Times New Roman" w:cs="Times New Roman"/>
          <w:sz w:val="28"/>
          <w:szCs w:val="28"/>
        </w:rPr>
        <w:t> Мы не ждем, что он придумает сюжет, мы буквально конструируем его вместе с ним, кирпичик за кирпичиком.</w:t>
      </w:r>
    </w:p>
    <w:p w14:paraId="7C747609" w14:textId="77777777" w:rsidR="008C01EF" w:rsidRPr="008C01EF" w:rsidRDefault="008C01EF" w:rsidP="008C01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Конкретный пример: Сюжет «Строители дороги»</w:t>
      </w:r>
    </w:p>
    <w:p w14:paraId="1AE13E11" w14:textId="76510A35" w:rsidR="008C01EF" w:rsidRPr="008C01EF" w:rsidRDefault="008C01EF" w:rsidP="00FA40BE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Роль для </w:t>
      </w:r>
      <w:r w:rsidR="00FA40BE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C01EF">
        <w:rPr>
          <w:rFonts w:ascii="Times New Roman" w:hAnsi="Times New Roman" w:cs="Times New Roman"/>
          <w:sz w:val="28"/>
          <w:szCs w:val="28"/>
        </w:rPr>
        <w:t> «Главный инженер» (это повышает его статус) или «Мастер по укладке асфальта».</w:t>
      </w:r>
    </w:p>
    <w:p w14:paraId="4E16E353" w14:textId="77777777" w:rsidR="008C01EF" w:rsidRPr="008C01EF" w:rsidRDefault="008C01EF" w:rsidP="00FA40BE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Что делаем:</w:t>
      </w:r>
      <w:r w:rsidRPr="008C01EF">
        <w:rPr>
          <w:rFonts w:ascii="Times New Roman" w:hAnsi="Times New Roman" w:cs="Times New Roman"/>
          <w:sz w:val="28"/>
          <w:szCs w:val="28"/>
        </w:rPr>
        <w:t> Мы начинаем с его интереса – он любит конструктор. Я сажусь рядом и начинаю строить дорогу. Не командуя, а комментируя и предлагая: «Ох, нужен тут мост, а то река. Какой деталью его сделать? Держи, помоги». Я становлюсь его «помощником».</w:t>
      </w:r>
    </w:p>
    <w:p w14:paraId="5F1BB620" w14:textId="54AB4167" w:rsidR="008C01EF" w:rsidRPr="008C01EF" w:rsidRDefault="008C01EF" w:rsidP="00FA40BE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Как развиваем:</w:t>
      </w:r>
      <w:r w:rsidRPr="008C01EF">
        <w:rPr>
          <w:rFonts w:ascii="Times New Roman" w:hAnsi="Times New Roman" w:cs="Times New Roman"/>
          <w:sz w:val="28"/>
          <w:szCs w:val="28"/>
        </w:rPr>
        <w:t> Мы вместе «подключаем» к игре других детей, давая им подчиненные роли по четкому запросу: «</w:t>
      </w:r>
      <w:r w:rsidR="00FA40BE" w:rsidRPr="00FA40BE">
        <w:rPr>
          <w:rFonts w:ascii="Times New Roman" w:hAnsi="Times New Roman" w:cs="Times New Roman"/>
          <w:sz w:val="28"/>
          <w:szCs w:val="28"/>
        </w:rPr>
        <w:t>(называем по имени)</w:t>
      </w:r>
      <w:r w:rsidRPr="008C01EF">
        <w:rPr>
          <w:rFonts w:ascii="Times New Roman" w:hAnsi="Times New Roman" w:cs="Times New Roman"/>
          <w:sz w:val="28"/>
          <w:szCs w:val="28"/>
        </w:rPr>
        <w:t xml:space="preserve">, нашему грузовику (которым играет другой ребенок) не проехать, скажи ему, куда отвезти кирпичи?». Если </w:t>
      </w:r>
      <w:r w:rsidR="00FA40BE">
        <w:rPr>
          <w:rFonts w:ascii="Times New Roman" w:hAnsi="Times New Roman" w:cs="Times New Roman"/>
          <w:sz w:val="28"/>
          <w:szCs w:val="28"/>
        </w:rPr>
        <w:t>ребенок</w:t>
      </w:r>
      <w:r w:rsidRPr="008C01EF">
        <w:rPr>
          <w:rFonts w:ascii="Times New Roman" w:hAnsi="Times New Roman" w:cs="Times New Roman"/>
          <w:sz w:val="28"/>
          <w:szCs w:val="28"/>
        </w:rPr>
        <w:t xml:space="preserve"> молчит, я говорю за него, но смотря на него: «Главный инженер говорит, вези туда». Так мы формируем 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взаимодействие со взрослым</w:t>
      </w:r>
      <w:r w:rsidRPr="008C01EF">
        <w:rPr>
          <w:rFonts w:ascii="Times New Roman" w:hAnsi="Times New Roman" w:cs="Times New Roman"/>
          <w:sz w:val="28"/>
          <w:szCs w:val="28"/>
        </w:rPr>
        <w:t>, через него подключаемся к детям, а сам сюжет стимулирует 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познавательную активность</w:t>
      </w:r>
      <w:r w:rsidRPr="008C01EF">
        <w:rPr>
          <w:rFonts w:ascii="Times New Roman" w:hAnsi="Times New Roman" w:cs="Times New Roman"/>
          <w:sz w:val="28"/>
          <w:szCs w:val="28"/>
        </w:rPr>
        <w:t> (как построить, чтобы не упало?) и 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развивает пространственные представления</w:t>
      </w:r>
      <w:r w:rsidRPr="008C01EF">
        <w:rPr>
          <w:rFonts w:ascii="Times New Roman" w:hAnsi="Times New Roman" w:cs="Times New Roman"/>
          <w:sz w:val="28"/>
          <w:szCs w:val="28"/>
        </w:rPr>
        <w:t>».</w:t>
      </w:r>
    </w:p>
    <w:p w14:paraId="0167977F" w14:textId="76EF4310" w:rsidR="008C01EF" w:rsidRPr="00C12FBD" w:rsidRDefault="00472B0A" w:rsidP="008C01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A9098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E2B860D" w14:textId="3367723C" w:rsidR="008C01EF" w:rsidRPr="008C01EF" w:rsidRDefault="00A24A6F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0155C">
        <w:rPr>
          <w:rFonts w:ascii="Times New Roman" w:hAnsi="Times New Roman" w:cs="Times New Roman"/>
          <w:b/>
          <w:bCs/>
          <w:sz w:val="28"/>
          <w:szCs w:val="28"/>
        </w:rPr>
        <w:t>альчик</w:t>
      </w:r>
      <w:r w:rsidR="008C01EF" w:rsidRPr="008C01EF">
        <w:rPr>
          <w:rFonts w:ascii="Times New Roman" w:hAnsi="Times New Roman" w:cs="Times New Roman"/>
          <w:sz w:val="28"/>
          <w:szCs w:val="28"/>
        </w:rPr>
        <w:t> имеет тяжелые нарушения речи, и в его заключении прямым текстом указана ключевая для нас цель: </w:t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>«формирование, коррекция и развитие коммуникативных и социальных компетенций... игровой деятельности».</w:t>
      </w:r>
    </w:p>
    <w:p w14:paraId="66C2934A" w14:textId="77777777" w:rsidR="008C01EF" w:rsidRPr="008C01EF" w:rsidRDefault="008C01EF" w:rsidP="00AC0650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Проблема в игре:</w:t>
      </w:r>
      <w:r w:rsidRPr="008C01EF">
        <w:rPr>
          <w:rFonts w:ascii="Times New Roman" w:hAnsi="Times New Roman" w:cs="Times New Roman"/>
          <w:sz w:val="28"/>
          <w:szCs w:val="28"/>
        </w:rPr>
        <w:t> Несформированность активной речи блокирует его попытки вступить в игру. Он может хотеть играть, но не знает, как попросить роль, как поддержать диалог, и поэтому остается в одиночестве или проявляет негативизм.</w:t>
      </w:r>
    </w:p>
    <w:p w14:paraId="519958EC" w14:textId="77777777" w:rsidR="008C01EF" w:rsidRPr="008C01EF" w:rsidRDefault="008C01EF" w:rsidP="00AC0650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Наша тактика «Роли с социальным паспортом»:</w:t>
      </w:r>
      <w:r w:rsidRPr="008C01EF">
        <w:rPr>
          <w:rFonts w:ascii="Times New Roman" w:hAnsi="Times New Roman" w:cs="Times New Roman"/>
          <w:sz w:val="28"/>
          <w:szCs w:val="28"/>
        </w:rPr>
        <w:t> Мы создаем для него роли, где коммуникация заранее предсказуема и обеспечена визуальными опорами.</w:t>
      </w:r>
    </w:p>
    <w:p w14:paraId="02F523D0" w14:textId="77777777" w:rsidR="008C01EF" w:rsidRPr="008C01EF" w:rsidRDefault="008C01EF" w:rsidP="00AC0650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Конкретный пример: Сюжет «Почта» или «Курьерская служба»</w:t>
      </w:r>
    </w:p>
    <w:p w14:paraId="116BA062" w14:textId="1E0B5BA9" w:rsidR="008C01EF" w:rsidRPr="008C01EF" w:rsidRDefault="008C01EF" w:rsidP="00AC0650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Роль для </w:t>
      </w:r>
      <w:r w:rsidR="00AC0650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C01EF">
        <w:rPr>
          <w:rFonts w:ascii="Times New Roman" w:hAnsi="Times New Roman" w:cs="Times New Roman"/>
          <w:sz w:val="28"/>
          <w:szCs w:val="28"/>
        </w:rPr>
        <w:t> «Почтальон» или «Курьер».</w:t>
      </w:r>
    </w:p>
    <w:p w14:paraId="68F47D75" w14:textId="77777777" w:rsidR="008C01EF" w:rsidRPr="008C01EF" w:rsidRDefault="008C01EF" w:rsidP="00AC0650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Что делаем:</w:t>
      </w:r>
      <w:r w:rsidRPr="008C01EF">
        <w:rPr>
          <w:rFonts w:ascii="Times New Roman" w:hAnsi="Times New Roman" w:cs="Times New Roman"/>
          <w:sz w:val="28"/>
          <w:szCs w:val="28"/>
        </w:rPr>
        <w:t> Мы готовим «почтовые посылки» (коробочки) и комплект «карточек-сообщений» для него: картинка «Здравствуйте, вам посылка», «Распишитесь, пожалуйста» (и значок подписи), «До свидания!». У других детей и воспитателей тоже есть карточки-заказы.</w:t>
      </w:r>
    </w:p>
    <w:p w14:paraId="067DE8A5" w14:textId="693FD24C" w:rsidR="008C01EF" w:rsidRPr="008C01EF" w:rsidRDefault="008C01EF" w:rsidP="00AC0650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Как вовлекаем:</w:t>
      </w:r>
      <w:r w:rsidRPr="008C01EF">
        <w:rPr>
          <w:rFonts w:ascii="Times New Roman" w:hAnsi="Times New Roman" w:cs="Times New Roman"/>
          <w:sz w:val="28"/>
          <w:szCs w:val="28"/>
        </w:rPr>
        <w:t xml:space="preserve"> Задача </w:t>
      </w:r>
      <w:r w:rsidR="00AC0650">
        <w:rPr>
          <w:rFonts w:ascii="Times New Roman" w:hAnsi="Times New Roman" w:cs="Times New Roman"/>
          <w:sz w:val="28"/>
          <w:szCs w:val="28"/>
        </w:rPr>
        <w:t>ребенка</w:t>
      </w:r>
      <w:r w:rsidRPr="008C01EF">
        <w:rPr>
          <w:rFonts w:ascii="Times New Roman" w:hAnsi="Times New Roman" w:cs="Times New Roman"/>
          <w:sz w:val="28"/>
          <w:szCs w:val="28"/>
        </w:rPr>
        <w:t xml:space="preserve"> – ходить по группе, отдавать посылки и показывать нужную карточку. Это снимает стресс вербального общения, но ставит его в центр социальных взаимодействий. Он – важный связующей элемент между всеми игроками. Его роль значима, понятна и имеет четкий алгоритм. Постепенно, по мере развития его речи, он начнет не показывать, а проговаривать эти фразы.</w:t>
      </w:r>
    </w:p>
    <w:p w14:paraId="2752AE13" w14:textId="77777777" w:rsidR="008C01EF" w:rsidRPr="008C01EF" w:rsidRDefault="008C01EF" w:rsidP="00AC0650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Коррекционный эффект:</w:t>
      </w:r>
      <w:r w:rsidRPr="008C01EF">
        <w:rPr>
          <w:rFonts w:ascii="Times New Roman" w:hAnsi="Times New Roman" w:cs="Times New Roman"/>
          <w:sz w:val="28"/>
          <w:szCs w:val="28"/>
        </w:rPr>
        <w:t> Мы напрямую работаем над его ключевыми дефицитами: 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коммуникативные компетенции</w:t>
      </w:r>
      <w:r w:rsidRPr="008C01EF">
        <w:rPr>
          <w:rFonts w:ascii="Times New Roman" w:hAnsi="Times New Roman" w:cs="Times New Roman"/>
          <w:sz w:val="28"/>
          <w:szCs w:val="28"/>
        </w:rPr>
        <w:t> (пусть и невербальные на старте), 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социальные компетенции</w:t>
      </w:r>
      <w:r w:rsidRPr="008C01EF">
        <w:rPr>
          <w:rFonts w:ascii="Times New Roman" w:hAnsi="Times New Roman" w:cs="Times New Roman"/>
          <w:sz w:val="28"/>
          <w:szCs w:val="28"/>
        </w:rPr>
        <w:t> (он учится вступать в контакт по правилам), 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игровая деятельность</w:t>
      </w:r>
      <w:r w:rsidRPr="008C01EF">
        <w:rPr>
          <w:rFonts w:ascii="Times New Roman" w:hAnsi="Times New Roman" w:cs="Times New Roman"/>
          <w:sz w:val="28"/>
          <w:szCs w:val="28"/>
        </w:rPr>
        <w:t> (удержание сложной социальной роли).</w:t>
      </w:r>
    </w:p>
    <w:p w14:paraId="0095739B" w14:textId="1E64E72A" w:rsidR="008C01EF" w:rsidRPr="008C01EF" w:rsidRDefault="0066151C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A9098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080AAD3" w14:textId="3D8B856B" w:rsidR="008C01EF" w:rsidRPr="008C01EF" w:rsidRDefault="006365B2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EE0" w:rsidRPr="00B92EE0">
        <w:rPr>
          <w:rFonts w:ascii="Times New Roman" w:hAnsi="Times New Roman" w:cs="Times New Roman"/>
          <w:sz w:val="28"/>
          <w:szCs w:val="28"/>
        </w:rPr>
        <w:t xml:space="preserve">У девочки </w:t>
      </w:r>
      <w:r w:rsidR="00B55FDD">
        <w:rPr>
          <w:rFonts w:ascii="Times New Roman" w:hAnsi="Times New Roman" w:cs="Times New Roman"/>
          <w:sz w:val="28"/>
          <w:szCs w:val="28"/>
        </w:rPr>
        <w:t xml:space="preserve">проблемы в </w:t>
      </w:r>
      <w:r w:rsidR="008C01EF" w:rsidRPr="008C01EF">
        <w:rPr>
          <w:rFonts w:ascii="Times New Roman" w:hAnsi="Times New Roman" w:cs="Times New Roman"/>
          <w:sz w:val="28"/>
          <w:szCs w:val="28"/>
        </w:rPr>
        <w:t>развитие понимания обращенной речи, накопление и активизация словаря</w:t>
      </w:r>
    </w:p>
    <w:p w14:paraId="632605E4" w14:textId="77777777" w:rsidR="008C01EF" w:rsidRPr="008C01EF" w:rsidRDefault="008C01EF" w:rsidP="00B55FDD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Проблема в игре:</w:t>
      </w:r>
      <w:r w:rsidRPr="008C01EF">
        <w:rPr>
          <w:rFonts w:ascii="Times New Roman" w:hAnsi="Times New Roman" w:cs="Times New Roman"/>
          <w:sz w:val="28"/>
          <w:szCs w:val="28"/>
        </w:rPr>
        <w:t> Ребенок плохо понимает сложные речевые инструкции в быстром потоке игры, его собственный словарь беден, что мешает ему понять сюжет и предложить свою идею.</w:t>
      </w:r>
    </w:p>
    <w:p w14:paraId="44BCEBBB" w14:textId="77777777" w:rsidR="008C01EF" w:rsidRPr="008C01EF" w:rsidRDefault="008C01EF" w:rsidP="00B55FDD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Наша тактика «Иллюстрированный сценарий»:</w:t>
      </w:r>
      <w:r w:rsidRPr="008C01EF">
        <w:rPr>
          <w:rFonts w:ascii="Times New Roman" w:hAnsi="Times New Roman" w:cs="Times New Roman"/>
          <w:sz w:val="28"/>
          <w:szCs w:val="28"/>
        </w:rPr>
        <w:t> Мы делаем речевую составляющую игры видимой, осязаемой и повторяющейся.</w:t>
      </w:r>
    </w:p>
    <w:p w14:paraId="1EAC45BE" w14:textId="77777777" w:rsidR="008C01EF" w:rsidRPr="008C01EF" w:rsidRDefault="008C01EF" w:rsidP="00B55FDD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Конкретный пример: Сюжет «Магазин»</w:t>
      </w:r>
    </w:p>
    <w:p w14:paraId="51FC5793" w14:textId="77777777" w:rsidR="008C01EF" w:rsidRPr="008C01EF" w:rsidRDefault="008C01EF" w:rsidP="00B55FDD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Роль для ребенка:</w:t>
      </w:r>
      <w:r w:rsidRPr="008C01EF">
        <w:rPr>
          <w:rFonts w:ascii="Times New Roman" w:hAnsi="Times New Roman" w:cs="Times New Roman"/>
          <w:sz w:val="28"/>
          <w:szCs w:val="28"/>
        </w:rPr>
        <w:t> «Покупатель» или «Консультант».</w:t>
      </w:r>
    </w:p>
    <w:p w14:paraId="58B87C2A" w14:textId="77777777" w:rsidR="008C01EF" w:rsidRPr="008C01EF" w:rsidRDefault="008C01EF" w:rsidP="00B55FDD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Что делаем:</w:t>
      </w:r>
      <w:r w:rsidRPr="008C01EF">
        <w:rPr>
          <w:rFonts w:ascii="Times New Roman" w:hAnsi="Times New Roman" w:cs="Times New Roman"/>
          <w:sz w:val="28"/>
          <w:szCs w:val="28"/>
        </w:rPr>
        <w:t> Мы создаем не просто прилавок, а «меню» с фотографиями товаров и подписанными ценниками. Для «покупателя» – карточки-заказы: «Мне, пожалуйста, [картинка яблока] и [картинка хлеба]». Для «консультанта» – карточки-реплики: «Что вам показать?», «Какой сок вы предпочитаете?», «С вас 100 рублей».</w:t>
      </w:r>
    </w:p>
    <w:p w14:paraId="38804853" w14:textId="77777777" w:rsidR="008C01EF" w:rsidRPr="008C01EF" w:rsidRDefault="008C01EF" w:rsidP="00B55FDD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Как вовлекаем:</w:t>
      </w:r>
      <w:r w:rsidRPr="008C01EF">
        <w:rPr>
          <w:rFonts w:ascii="Times New Roman" w:hAnsi="Times New Roman" w:cs="Times New Roman"/>
          <w:sz w:val="28"/>
          <w:szCs w:val="28"/>
        </w:rPr>
        <w:t> Ребенок взаимодействует не столько с людьми, сколько с этими опорами. Он видит, какая фраза уместна, и может ее повторить или показать. Сюжет каждый раз проигрывается по одному сценарию, что позволяет ему надежно усвоить речевые конструкции и пассивно перевести их в активный словарь. Игра становится мощным тренажером для речи.</w:t>
      </w:r>
    </w:p>
    <w:p w14:paraId="7EA5C89B" w14:textId="701120F0" w:rsidR="008C01EF" w:rsidRPr="00213160" w:rsidRDefault="00842932" w:rsidP="008C01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A90985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90DD7F2" w14:textId="22963F8A" w:rsidR="008C01EF" w:rsidRPr="008C01EF" w:rsidRDefault="00A24A6F" w:rsidP="008C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E3A6F" w:rsidRPr="000E3A6F">
        <w:rPr>
          <w:rFonts w:ascii="Times New Roman" w:hAnsi="Times New Roman" w:cs="Times New Roman"/>
          <w:sz w:val="28"/>
          <w:szCs w:val="28"/>
        </w:rPr>
        <w:t xml:space="preserve">У девочки проблемы в </w:t>
      </w:r>
      <w:r w:rsidR="008C01EF" w:rsidRPr="008C01EF">
        <w:rPr>
          <w:rFonts w:ascii="Times New Roman" w:hAnsi="Times New Roman" w:cs="Times New Roman"/>
          <w:b/>
          <w:bCs/>
          <w:sz w:val="28"/>
          <w:szCs w:val="28"/>
        </w:rPr>
        <w:t>формирование и развитие познавательной активности</w:t>
      </w:r>
      <w:r w:rsidR="008C01EF" w:rsidRPr="008C01EF">
        <w:rPr>
          <w:rFonts w:ascii="Times New Roman" w:hAnsi="Times New Roman" w:cs="Times New Roman"/>
          <w:sz w:val="28"/>
          <w:szCs w:val="28"/>
        </w:rPr>
        <w:t>.</w:t>
      </w:r>
    </w:p>
    <w:p w14:paraId="63223FA5" w14:textId="77777777" w:rsidR="008C01EF" w:rsidRPr="008C01EF" w:rsidRDefault="008C01EF" w:rsidP="000E3A6F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Проблема в игре:</w:t>
      </w:r>
      <w:r w:rsidRPr="008C01EF">
        <w:rPr>
          <w:rFonts w:ascii="Times New Roman" w:hAnsi="Times New Roman" w:cs="Times New Roman"/>
          <w:sz w:val="28"/>
          <w:szCs w:val="28"/>
        </w:rPr>
        <w:t> Низкий познавательный интерес, игра застревает на уровне простых манипуляций (покрутить, постучать), не перерастая в собственно сюжет.</w:t>
      </w:r>
    </w:p>
    <w:p w14:paraId="33F089E3" w14:textId="77777777" w:rsidR="008C01EF" w:rsidRPr="008C01EF" w:rsidRDefault="008C01EF" w:rsidP="000E3A6F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Наша тактика «Игра-расследование»:</w:t>
      </w:r>
      <w:r w:rsidRPr="008C01EF">
        <w:rPr>
          <w:rFonts w:ascii="Times New Roman" w:hAnsi="Times New Roman" w:cs="Times New Roman"/>
          <w:sz w:val="28"/>
          <w:szCs w:val="28"/>
        </w:rPr>
        <w:t> Мы встраиваем в простой сюжет элемент загадки, которую можно решить через действия с предметами.</w:t>
      </w:r>
    </w:p>
    <w:p w14:paraId="2DE6A75A" w14:textId="77777777" w:rsidR="008C01EF" w:rsidRPr="008C01EF" w:rsidRDefault="008C01EF" w:rsidP="000E3A6F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Конкретный пример: Сюжет «Следопыты» или «Ученые-исследователи»</w:t>
      </w:r>
    </w:p>
    <w:p w14:paraId="04AEF207" w14:textId="77777777" w:rsidR="008C01EF" w:rsidRPr="008C01EF" w:rsidRDefault="008C01EF" w:rsidP="000E3A6F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Роль для ребенка:</w:t>
      </w:r>
      <w:r w:rsidRPr="008C01EF">
        <w:rPr>
          <w:rFonts w:ascii="Times New Roman" w:hAnsi="Times New Roman" w:cs="Times New Roman"/>
          <w:sz w:val="28"/>
          <w:szCs w:val="28"/>
        </w:rPr>
        <w:t> «Следопыт» / «Лаборант».</w:t>
      </w:r>
    </w:p>
    <w:p w14:paraId="4687B136" w14:textId="77777777" w:rsidR="008C01EF" w:rsidRPr="008C01EF" w:rsidRDefault="008C01EF" w:rsidP="000E3A6F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Что делаем:</w:t>
      </w:r>
      <w:r w:rsidRPr="008C01EF">
        <w:rPr>
          <w:rFonts w:ascii="Times New Roman" w:hAnsi="Times New Roman" w:cs="Times New Roman"/>
          <w:sz w:val="28"/>
          <w:szCs w:val="28"/>
        </w:rPr>
        <w:t> Мы создаем «таинственные находки». Например, «след невиданного зверя» (след из бумаги на полу), который ведет к «сундуку с сокровищами» (коробка с замком-молнией или на липучках). Рядом лежат «инструменты ученого»: лупа, цветные стеклышки, мерные ленточки, разные баночки.</w:t>
      </w:r>
    </w:p>
    <w:p w14:paraId="5EA64712" w14:textId="51684C26" w:rsidR="008C01EF" w:rsidRPr="008C01EF" w:rsidRDefault="008C01EF" w:rsidP="000E3A6F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01EF">
        <w:rPr>
          <w:rFonts w:ascii="Times New Roman" w:hAnsi="Times New Roman" w:cs="Times New Roman"/>
          <w:b/>
          <w:bCs/>
          <w:sz w:val="28"/>
          <w:szCs w:val="28"/>
        </w:rPr>
        <w:t>Как вовлекаем:</w:t>
      </w:r>
      <w:r w:rsidRPr="008C01EF">
        <w:rPr>
          <w:rFonts w:ascii="Times New Roman" w:hAnsi="Times New Roman" w:cs="Times New Roman"/>
          <w:sz w:val="28"/>
          <w:szCs w:val="28"/>
        </w:rPr>
        <w:t xml:space="preserve"> Взрослый-«руководитель экспедиции» задает </w:t>
      </w:r>
      <w:r w:rsidR="00CC6245">
        <w:rPr>
          <w:rFonts w:ascii="Times New Roman" w:hAnsi="Times New Roman" w:cs="Times New Roman"/>
          <w:sz w:val="28"/>
          <w:szCs w:val="28"/>
        </w:rPr>
        <w:t>интригу</w:t>
      </w:r>
      <w:r w:rsidRPr="008C01EF">
        <w:rPr>
          <w:rFonts w:ascii="Times New Roman" w:hAnsi="Times New Roman" w:cs="Times New Roman"/>
          <w:sz w:val="28"/>
          <w:szCs w:val="28"/>
        </w:rPr>
        <w:t>: «Ой, смотрите, какой странный след! Давайте его измерим? А давайте через лупу рассмотрим? Как вы думаете, он ведет к той коробке? Давайте ее откроем!». Ребенок, вовлеченный в предметную деятельность (измерять, рассматривать, открывать), незаметно для себя втягивается в сюжет. Его </w:t>
      </w:r>
      <w:r w:rsidRPr="008C01EF">
        <w:rPr>
          <w:rFonts w:ascii="Times New Roman" w:hAnsi="Times New Roman" w:cs="Times New Roman"/>
          <w:b/>
          <w:bCs/>
          <w:sz w:val="28"/>
          <w:szCs w:val="28"/>
        </w:rPr>
        <w:t>познавательная активность</w:t>
      </w:r>
      <w:r w:rsidRPr="008C01EF">
        <w:rPr>
          <w:rFonts w:ascii="Times New Roman" w:hAnsi="Times New Roman" w:cs="Times New Roman"/>
          <w:sz w:val="28"/>
          <w:szCs w:val="28"/>
        </w:rPr>
        <w:t> стимулируется через игровой мотив, а сам сюжет становится наградой за его исследовательские действия.</w:t>
      </w:r>
    </w:p>
    <w:p w14:paraId="5F57CBB0" w14:textId="0FB1A9F8" w:rsidR="005A04A5" w:rsidRPr="000E3A6F" w:rsidRDefault="00842932" w:rsidP="005A0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04A5" w:rsidRPr="000E3A6F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0985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7729A371" w14:textId="69E45598" w:rsidR="005A04A5" w:rsidRPr="005A04A5" w:rsidRDefault="000E3A6F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>«Уважаемые коллеги, давайте теперь соберем всю мозаику в единую картину. Мы с вами прошли путь от диагностического заключения до игрового сценария для шести разных детей. Давайте обобщим наши находки.</w:t>
      </w:r>
      <w:r w:rsidR="005A04A5" w:rsidRPr="005A04A5">
        <w:rPr>
          <w:rFonts w:ascii="Times New Roman" w:hAnsi="Times New Roman" w:cs="Times New Roman"/>
          <w:sz w:val="28"/>
          <w:szCs w:val="28"/>
        </w:rPr>
        <w:tab/>
      </w:r>
    </w:p>
    <w:p w14:paraId="4EC650D0" w14:textId="6B49D361" w:rsidR="005A04A5" w:rsidRPr="005A04A5" w:rsidRDefault="00314C14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>Что общего во всех этих тактиках? Мы можем вывести три универсальных принципа работы со сложным ребенком в игре:</w:t>
      </w:r>
    </w:p>
    <w:p w14:paraId="76D07440" w14:textId="30C883B3" w:rsidR="005A04A5" w:rsidRPr="005A04A5" w:rsidRDefault="00314C14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>Принцип опоры на «зону ближайшего развития»: Мы не ждем, что ребенок сам проявит инициативу в том, что у него не сформировано. Мы создаем игровые «протезы» — карточки, алгоритмы, роли-посредники — которые позволяют ему выполнять действие, которое пока недоступно ему самостоятельно.</w:t>
      </w:r>
    </w:p>
    <w:p w14:paraId="3608A80C" w14:textId="58BB1588" w:rsidR="005A04A5" w:rsidRPr="005A04A5" w:rsidRDefault="00314C14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 xml:space="preserve">Принцип декомпозиции сложного сюжета: Мы разбиваем большую игру на маленькие, понятные и повторяемые действия. Для </w:t>
      </w:r>
      <w:r w:rsidR="005E4112">
        <w:rPr>
          <w:rFonts w:ascii="Times New Roman" w:hAnsi="Times New Roman" w:cs="Times New Roman"/>
          <w:sz w:val="28"/>
          <w:szCs w:val="28"/>
        </w:rPr>
        <w:t>девочки</w:t>
      </w:r>
      <w:r w:rsidR="005A04A5" w:rsidRPr="005A04A5">
        <w:rPr>
          <w:rFonts w:ascii="Times New Roman" w:hAnsi="Times New Roman" w:cs="Times New Roman"/>
          <w:sz w:val="28"/>
          <w:szCs w:val="28"/>
        </w:rPr>
        <w:t xml:space="preserve"> — это цикл «проверил-положил», для </w:t>
      </w:r>
      <w:r w:rsidR="005E4112">
        <w:rPr>
          <w:rFonts w:ascii="Times New Roman" w:hAnsi="Times New Roman" w:cs="Times New Roman"/>
          <w:sz w:val="28"/>
          <w:szCs w:val="28"/>
        </w:rPr>
        <w:t>мальчика</w:t>
      </w:r>
      <w:r w:rsidR="005A04A5" w:rsidRPr="005A04A5">
        <w:rPr>
          <w:rFonts w:ascii="Times New Roman" w:hAnsi="Times New Roman" w:cs="Times New Roman"/>
          <w:sz w:val="28"/>
          <w:szCs w:val="28"/>
        </w:rPr>
        <w:t xml:space="preserve"> — «взял-отнес-показал». Успех в этих </w:t>
      </w:r>
      <w:proofErr w:type="spellStart"/>
      <w:r w:rsidR="005A04A5" w:rsidRPr="005A04A5">
        <w:rPr>
          <w:rFonts w:ascii="Times New Roman" w:hAnsi="Times New Roman" w:cs="Times New Roman"/>
          <w:sz w:val="28"/>
          <w:szCs w:val="28"/>
        </w:rPr>
        <w:t>микродействиях</w:t>
      </w:r>
      <w:proofErr w:type="spellEnd"/>
      <w:r w:rsidR="005A04A5" w:rsidRPr="005A04A5">
        <w:rPr>
          <w:rFonts w:ascii="Times New Roman" w:hAnsi="Times New Roman" w:cs="Times New Roman"/>
          <w:sz w:val="28"/>
          <w:szCs w:val="28"/>
        </w:rPr>
        <w:t xml:space="preserve"> дает ребенку уверенность для усложнения сюжета.</w:t>
      </w:r>
    </w:p>
    <w:p w14:paraId="43633D45" w14:textId="6CCA29E6" w:rsidR="005A04A5" w:rsidRPr="005A04A5" w:rsidRDefault="00314C14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>Принцип осмысленного участия взрослого: Мы отказываемся от роли «наблюдателя» или «директора». Наша роль — «играющий партнер», «ресурсный помощник» или «хранитель правил». Мы находимся внутри игры, чтобы тонко направлять ее, не разрушая детского замысла.</w:t>
      </w:r>
    </w:p>
    <w:p w14:paraId="5C5A589C" w14:textId="0B1B7FF8" w:rsidR="00D44A5E" w:rsidRPr="00D44A5E" w:rsidRDefault="00314C14" w:rsidP="005A0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4A5E" w:rsidRPr="00D44A5E">
        <w:rPr>
          <w:rFonts w:ascii="Times New Roman" w:hAnsi="Times New Roman" w:cs="Times New Roman"/>
          <w:b/>
          <w:bCs/>
          <w:sz w:val="28"/>
          <w:szCs w:val="28"/>
        </w:rPr>
        <w:t>Слайд 10</w:t>
      </w:r>
    </w:p>
    <w:p w14:paraId="14A71FD6" w14:textId="11063AFB" w:rsidR="005A04A5" w:rsidRPr="005A04A5" w:rsidRDefault="00D44A5E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>Коллеги, главный вывод нашего сегодняшнего разговора заключается в следующем:</w:t>
      </w:r>
    </w:p>
    <w:p w14:paraId="58412E91" w14:textId="3DAB0F35" w:rsidR="005A04A5" w:rsidRPr="005A04A5" w:rsidRDefault="00314C14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>Откликнуться на интересы ребенка с ОВЗ — значит провести настоящую педагогическую и психологическую экспертизу его заключения ПМПК и перевести его с языка дефицитов на язык игровых возможностей.</w:t>
      </w:r>
    </w:p>
    <w:p w14:paraId="590A0ABD" w14:textId="667326CA" w:rsidR="005A04A5" w:rsidRPr="005A04A5" w:rsidRDefault="00314C14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>Мы не просто читаем: «ему нужно развивать произвольную регуляцию». Мы задаем себе вопрос: «</w:t>
      </w:r>
      <w:r w:rsidR="005A04A5" w:rsidRPr="00314C14">
        <w:rPr>
          <w:rFonts w:ascii="Times New Roman" w:hAnsi="Times New Roman" w:cs="Times New Roman"/>
          <w:b/>
          <w:bCs/>
          <w:sz w:val="28"/>
          <w:szCs w:val="28"/>
        </w:rPr>
        <w:t>В КАКОЙ ИГРЕ С ПРАВИЛАМИ И ЧЕТКИМ СЦЕНАРИЕМ ОН СМОЖЕТ ЭТО ДЕЛАТЬ?»</w:t>
      </w:r>
    </w:p>
    <w:p w14:paraId="37EA6B96" w14:textId="42C2D10B" w:rsidR="0094293D" w:rsidRPr="005A04A5" w:rsidRDefault="00314C14" w:rsidP="00942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4A5" w:rsidRPr="005A04A5">
        <w:rPr>
          <w:rFonts w:ascii="Times New Roman" w:hAnsi="Times New Roman" w:cs="Times New Roman"/>
          <w:sz w:val="28"/>
          <w:szCs w:val="28"/>
        </w:rPr>
        <w:t xml:space="preserve">Мы не просто видим: «коррекция коммуникативной сферы». Мы спрашиваем себя: </w:t>
      </w:r>
      <w:r w:rsidR="005A04A5" w:rsidRPr="00314C14">
        <w:rPr>
          <w:rFonts w:ascii="Times New Roman" w:hAnsi="Times New Roman" w:cs="Times New Roman"/>
          <w:b/>
          <w:bCs/>
          <w:sz w:val="28"/>
          <w:szCs w:val="28"/>
        </w:rPr>
        <w:t>«В КАКОМ СЮЖЕТЕ ОН СМОЖЕТ ОБЩАТЬСЯ БЕЗ СЛОВ, НО ЧУВСТВОВАТЬ СЕБЯ ПОЛНОПРАВНЫМ УЧАСТНИКОМ?»</w:t>
      </w:r>
    </w:p>
    <w:p w14:paraId="3576B666" w14:textId="46DA7321" w:rsidR="00CB09A8" w:rsidRPr="008C01EF" w:rsidRDefault="005A04A5" w:rsidP="005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4A5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sectPr w:rsidR="00CB09A8" w:rsidRPr="008C01EF" w:rsidSect="00BC55C8">
      <w:pgSz w:w="11906" w:h="16838"/>
      <w:pgMar w:top="851" w:right="851" w:bottom="9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16C0"/>
    <w:multiLevelType w:val="multilevel"/>
    <w:tmpl w:val="F6F8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D1E90"/>
    <w:multiLevelType w:val="multilevel"/>
    <w:tmpl w:val="5BC6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014A9"/>
    <w:multiLevelType w:val="multilevel"/>
    <w:tmpl w:val="BA3A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07511"/>
    <w:multiLevelType w:val="multilevel"/>
    <w:tmpl w:val="B9E6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D7BD6"/>
    <w:multiLevelType w:val="multilevel"/>
    <w:tmpl w:val="098A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A7F65"/>
    <w:multiLevelType w:val="multilevel"/>
    <w:tmpl w:val="40DC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57FE7"/>
    <w:multiLevelType w:val="multilevel"/>
    <w:tmpl w:val="1D9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C6C68"/>
    <w:multiLevelType w:val="multilevel"/>
    <w:tmpl w:val="3A72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8D"/>
    <w:rsid w:val="00073A9F"/>
    <w:rsid w:val="0008183B"/>
    <w:rsid w:val="000A021C"/>
    <w:rsid w:val="000A3155"/>
    <w:rsid w:val="000E3A6F"/>
    <w:rsid w:val="001B0D61"/>
    <w:rsid w:val="001F6A96"/>
    <w:rsid w:val="002050F5"/>
    <w:rsid w:val="00213160"/>
    <w:rsid w:val="002C6468"/>
    <w:rsid w:val="00314C14"/>
    <w:rsid w:val="003F0A8D"/>
    <w:rsid w:val="00447307"/>
    <w:rsid w:val="00472B0A"/>
    <w:rsid w:val="004D1542"/>
    <w:rsid w:val="00516D91"/>
    <w:rsid w:val="005A04A5"/>
    <w:rsid w:val="005A2BE5"/>
    <w:rsid w:val="005E4112"/>
    <w:rsid w:val="006365B2"/>
    <w:rsid w:val="0066151C"/>
    <w:rsid w:val="00685CB8"/>
    <w:rsid w:val="0069693C"/>
    <w:rsid w:val="006C715B"/>
    <w:rsid w:val="00757CFB"/>
    <w:rsid w:val="00800C6E"/>
    <w:rsid w:val="00842932"/>
    <w:rsid w:val="00867E15"/>
    <w:rsid w:val="008C01EF"/>
    <w:rsid w:val="008E1D0B"/>
    <w:rsid w:val="0091463E"/>
    <w:rsid w:val="009231B1"/>
    <w:rsid w:val="0094293D"/>
    <w:rsid w:val="00A24A6F"/>
    <w:rsid w:val="00A90985"/>
    <w:rsid w:val="00AC0650"/>
    <w:rsid w:val="00B108CB"/>
    <w:rsid w:val="00B35A69"/>
    <w:rsid w:val="00B55FDD"/>
    <w:rsid w:val="00B602CC"/>
    <w:rsid w:val="00B92EE0"/>
    <w:rsid w:val="00BC55C8"/>
    <w:rsid w:val="00BE3C73"/>
    <w:rsid w:val="00BF322B"/>
    <w:rsid w:val="00C12FBD"/>
    <w:rsid w:val="00CA33F0"/>
    <w:rsid w:val="00CB09A8"/>
    <w:rsid w:val="00CC539E"/>
    <w:rsid w:val="00CC6245"/>
    <w:rsid w:val="00D0155C"/>
    <w:rsid w:val="00D44A5E"/>
    <w:rsid w:val="00DA2322"/>
    <w:rsid w:val="00E02756"/>
    <w:rsid w:val="00E46C14"/>
    <w:rsid w:val="00E57D18"/>
    <w:rsid w:val="00EA6E6F"/>
    <w:rsid w:val="00EC168B"/>
    <w:rsid w:val="00F769CD"/>
    <w:rsid w:val="00F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54DC"/>
  <w15:chartTrackingRefBased/>
  <w15:docId w15:val="{9D695AE1-58CD-49D8-92A9-7B9553CC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58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7</cp:revision>
  <dcterms:created xsi:type="dcterms:W3CDTF">2025-10-22T09:01:00Z</dcterms:created>
  <dcterms:modified xsi:type="dcterms:W3CDTF">2025-11-04T11:41:00Z</dcterms:modified>
</cp:coreProperties>
</file>