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A2013" w14:textId="77777777" w:rsidR="002A19C9" w:rsidRPr="002A19C9" w:rsidRDefault="002A19C9" w:rsidP="002A19C9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 w:rsidRPr="002A19C9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 xml:space="preserve">Игровая грамотность для родителей: как просто и убедительно рассказать о </w:t>
      </w:r>
      <w:proofErr w:type="gramStart"/>
      <w:r w:rsidRPr="002A19C9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том</w:t>
      </w:r>
      <w:proofErr w:type="gramEnd"/>
      <w:r w:rsidRPr="002A19C9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 xml:space="preserve"> что игра – это главная работа ребенка</w:t>
      </w:r>
    </w:p>
    <w:p w14:paraId="37807263" w14:textId="55B104D3" w:rsidR="002A19C9" w:rsidRPr="002A19C9" w:rsidRDefault="002A19C9" w:rsidP="002A19C9">
      <w:pPr>
        <w:spacing w:after="0" w:line="240" w:lineRule="auto"/>
        <w:jc w:val="right"/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</w:pPr>
      <w:r w:rsidRPr="002A19C9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Добруцкая Н.А.</w:t>
      </w:r>
    </w:p>
    <w:p w14:paraId="65BBE6CF" w14:textId="0312E9B9" w:rsidR="002A19C9" w:rsidRPr="002A19C9" w:rsidRDefault="002A19C9" w:rsidP="002A1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19C9">
        <w:rPr>
          <w:rFonts w:ascii="Times New Roman" w:hAnsi="Times New Roman" w:cs="Times New Roman"/>
          <w:b/>
          <w:bCs/>
          <w:sz w:val="28"/>
          <w:szCs w:val="28"/>
        </w:rPr>
        <w:t>Слайд 1</w:t>
      </w:r>
    </w:p>
    <w:p w14:paraId="7492737B" w14:textId="33FC2698" w:rsidR="002A19C9" w:rsidRPr="002A19C9" w:rsidRDefault="00DA5E61" w:rsidP="002A1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19C9" w:rsidRPr="002A19C9">
        <w:rPr>
          <w:rFonts w:ascii="Times New Roman" w:hAnsi="Times New Roman" w:cs="Times New Roman"/>
          <w:sz w:val="28"/>
          <w:szCs w:val="28"/>
        </w:rPr>
        <w:t xml:space="preserve">Уважаемые коллеги! Тема моего выступления — игровая грамотность для родителей. Часто игра воспринимается как развлечение, но на самом деле это главная «работа» ребенка. </w:t>
      </w:r>
      <w:r w:rsidR="0077121D" w:rsidRPr="0077121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Согласно исследованиям психологов, таких как Жан Пиаже и Лев Выготский, игра является ключевым механизмом когнитивного и социального развития. Однако многие родители не всегда понимают, как объяснить и продемонстрировать эту ценность. </w:t>
      </w:r>
      <w:r w:rsidR="002A19C9" w:rsidRPr="002A19C9">
        <w:rPr>
          <w:rFonts w:ascii="Times New Roman" w:hAnsi="Times New Roman" w:cs="Times New Roman"/>
          <w:sz w:val="28"/>
          <w:szCs w:val="28"/>
        </w:rPr>
        <w:t xml:space="preserve"> Сегодня я представлю три простых и убедительных формата просвещения: «Игровые гостиные», «Дни обмена играми» и короткие видеоролики.</w:t>
      </w:r>
    </w:p>
    <w:p w14:paraId="31651F2F" w14:textId="079D143C" w:rsidR="002A19C9" w:rsidRPr="002A19C9" w:rsidRDefault="002A19C9" w:rsidP="002A1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19C9">
        <w:rPr>
          <w:rFonts w:ascii="Times New Roman" w:hAnsi="Times New Roman" w:cs="Times New Roman"/>
          <w:b/>
          <w:bCs/>
          <w:sz w:val="28"/>
          <w:szCs w:val="28"/>
        </w:rPr>
        <w:t>Слайд 2</w:t>
      </w:r>
    </w:p>
    <w:p w14:paraId="5705B27D" w14:textId="6B615D73" w:rsidR="00AF78AE" w:rsidRPr="00AF78AE" w:rsidRDefault="00DA5E61" w:rsidP="002A19C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="00AF78AE" w:rsidRPr="00AF78AE">
        <w:rPr>
          <w:rFonts w:ascii="Times New Roman" w:eastAsia="SimSun" w:hAnsi="Times New Roman" w:cs="Times New Roman"/>
          <w:sz w:val="28"/>
          <w:szCs w:val="28"/>
          <w:lang w:eastAsia="ru-RU"/>
        </w:rPr>
        <w:t>Почему игра — это главная работа ребенка?</w:t>
      </w:r>
    </w:p>
    <w:p w14:paraId="0F6A1E53" w14:textId="114AE284" w:rsidR="002A19C9" w:rsidRPr="002A19C9" w:rsidRDefault="00DA5E61" w:rsidP="002A1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19C9" w:rsidRPr="002A19C9">
        <w:rPr>
          <w:rFonts w:ascii="Times New Roman" w:hAnsi="Times New Roman" w:cs="Times New Roman"/>
          <w:sz w:val="28"/>
          <w:szCs w:val="28"/>
        </w:rPr>
        <w:t>Игра для ребенка — это активный процесс обучения. Она развивает:</w:t>
      </w:r>
    </w:p>
    <w:p w14:paraId="251E73CB" w14:textId="00E09E6D" w:rsidR="0077121D" w:rsidRPr="0077121D" w:rsidRDefault="00DA5E61" w:rsidP="0077121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ab/>
      </w:r>
      <w:r w:rsidR="0077121D" w:rsidRPr="0077121D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Когнитивное развитие:</w:t>
      </w:r>
      <w:r w:rsidR="0077121D" w:rsidRPr="0077121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Игра помогает детям осваивать логику, память и решение проблем. В игре ребенок экспериментирует, делает ошибки и учится на них, что закладывает основу для будущих академических успехов.</w:t>
      </w:r>
    </w:p>
    <w:p w14:paraId="1C4CFFC6" w14:textId="77777777" w:rsidR="0077121D" w:rsidRPr="0077121D" w:rsidRDefault="0077121D" w:rsidP="0077121D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7121D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Социальное развитие</w:t>
      </w:r>
      <w:proofErr w:type="gramStart"/>
      <w:r w:rsidRPr="0077121D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:</w:t>
      </w:r>
      <w:r w:rsidRPr="0077121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Через</w:t>
      </w:r>
      <w:proofErr w:type="gramEnd"/>
      <w:r w:rsidRPr="0077121D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игру дети учатся взаимодействовать, делиться, разрешать конфликты и понимать эмоции других. Это фундамент для формирования эмпатии и навыков общения.</w:t>
      </w:r>
    </w:p>
    <w:p w14:paraId="4A24B94A" w14:textId="442A5F1D" w:rsidR="002A19C9" w:rsidRPr="002A19C9" w:rsidRDefault="00DA5E61" w:rsidP="002A1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19C9" w:rsidRPr="002A19C9">
        <w:rPr>
          <w:rFonts w:ascii="Times New Roman" w:hAnsi="Times New Roman" w:cs="Times New Roman"/>
          <w:sz w:val="28"/>
          <w:szCs w:val="28"/>
        </w:rPr>
        <w:t>Наша задача — показать родителям, что игра не пустая трата времени, а инвестиция в развитие ребенка.</w:t>
      </w:r>
    </w:p>
    <w:p w14:paraId="7DE53B5F" w14:textId="301DF3DA" w:rsidR="002A19C9" w:rsidRPr="002A19C9" w:rsidRDefault="002A19C9" w:rsidP="002A19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19C9">
        <w:rPr>
          <w:rFonts w:ascii="Times New Roman" w:hAnsi="Times New Roman" w:cs="Times New Roman"/>
          <w:b/>
          <w:bCs/>
          <w:sz w:val="28"/>
          <w:szCs w:val="28"/>
        </w:rPr>
        <w:t>Слайд 3</w:t>
      </w:r>
    </w:p>
    <w:p w14:paraId="08E3C868" w14:textId="288FB920" w:rsidR="002B3B9B" w:rsidRPr="002B3B9B" w:rsidRDefault="00DA5E61" w:rsidP="002B3B9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="002B3B9B" w:rsidRPr="002B3B9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"Игровые </w:t>
      </w:r>
      <w:proofErr w:type="spellStart"/>
      <w:r w:rsidR="002B3B9B" w:rsidRPr="002B3B9B">
        <w:rPr>
          <w:rFonts w:ascii="Times New Roman" w:eastAsia="SimSun" w:hAnsi="Times New Roman" w:cs="Times New Roman"/>
          <w:sz w:val="28"/>
          <w:szCs w:val="28"/>
          <w:lang w:eastAsia="ru-RU"/>
        </w:rPr>
        <w:t>гостинные</w:t>
      </w:r>
      <w:proofErr w:type="spellEnd"/>
      <w:r w:rsidR="002B3B9B" w:rsidRPr="002B3B9B">
        <w:rPr>
          <w:rFonts w:ascii="Times New Roman" w:eastAsia="SimSun" w:hAnsi="Times New Roman" w:cs="Times New Roman"/>
          <w:sz w:val="28"/>
          <w:szCs w:val="28"/>
          <w:lang w:eastAsia="ru-RU"/>
        </w:rPr>
        <w:t>": Создание пространства для понимания</w:t>
      </w:r>
    </w:p>
    <w:p w14:paraId="258C02B8" w14:textId="2CBDBA8C" w:rsidR="002B3B9B" w:rsidRPr="002B3B9B" w:rsidRDefault="00DA5E61" w:rsidP="002B3B9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="002B3B9B" w:rsidRPr="002B3B9B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"Игровые </w:t>
      </w:r>
      <w:proofErr w:type="spellStart"/>
      <w:r w:rsidR="002B3B9B" w:rsidRPr="002B3B9B">
        <w:rPr>
          <w:rFonts w:ascii="Times New Roman" w:eastAsia="SimSun" w:hAnsi="Times New Roman" w:cs="Times New Roman"/>
          <w:sz w:val="28"/>
          <w:szCs w:val="28"/>
          <w:lang w:eastAsia="ru-RU"/>
        </w:rPr>
        <w:t>гостинные</w:t>
      </w:r>
      <w:proofErr w:type="spellEnd"/>
      <w:r w:rsidR="002B3B9B" w:rsidRPr="002B3B9B">
        <w:rPr>
          <w:rFonts w:ascii="Times New Roman" w:eastAsia="SimSun" w:hAnsi="Times New Roman" w:cs="Times New Roman"/>
          <w:sz w:val="28"/>
          <w:szCs w:val="28"/>
          <w:lang w:eastAsia="ru-RU"/>
        </w:rPr>
        <w:t>" – это не просто место для игр, а специально организованное пространство, где родители могут наблюдать за игрой своих детей, а также участвовать в ней под руководством опытных специалистов (педагогов, психологов).</w:t>
      </w:r>
    </w:p>
    <w:p w14:paraId="5E23B681" w14:textId="05AA5000" w:rsidR="002A19C9" w:rsidRPr="002A19C9" w:rsidRDefault="00DA5E61" w:rsidP="002A1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19C9" w:rsidRPr="002A19C9">
        <w:rPr>
          <w:rFonts w:ascii="Times New Roman" w:hAnsi="Times New Roman" w:cs="Times New Roman"/>
          <w:sz w:val="28"/>
          <w:szCs w:val="28"/>
        </w:rPr>
        <w:t>Это специально организованное пространство, где родители наблюдают за игрой детей под комментарии специалистов. Они видят наглядно, как в игре решаются задачи, возникают и разрешаются конфликты, проявляются эмоции. Родители могут и сами включиться в игру. После сессии — краткое обсуждение с экспертом. Этот формат убедителен, потому что родители видят прогресс своего ребенка в реальном времени.</w:t>
      </w:r>
    </w:p>
    <w:p w14:paraId="1B1D4A9B" w14:textId="0A6B28AE" w:rsidR="002A19C9" w:rsidRPr="002A19C9" w:rsidRDefault="002A19C9" w:rsidP="00AF7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19C9">
        <w:rPr>
          <w:rFonts w:ascii="Times New Roman" w:hAnsi="Times New Roman" w:cs="Times New Roman"/>
          <w:b/>
          <w:bCs/>
          <w:sz w:val="28"/>
          <w:szCs w:val="28"/>
        </w:rPr>
        <w:t xml:space="preserve">Слайд </w:t>
      </w:r>
      <w:r w:rsidR="00AF78AE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6E52FCB5" w14:textId="71CBB9E2" w:rsidR="0077518B" w:rsidRPr="0077518B" w:rsidRDefault="00DA5E61" w:rsidP="0077518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="0077518B" w:rsidRPr="0077518B">
        <w:rPr>
          <w:rFonts w:ascii="Times New Roman" w:eastAsia="SimSun" w:hAnsi="Times New Roman" w:cs="Times New Roman"/>
          <w:sz w:val="28"/>
          <w:szCs w:val="28"/>
          <w:lang w:eastAsia="ru-RU"/>
        </w:rPr>
        <w:t>"Дни обмена играми": Практическая демонстрация разнообразия</w:t>
      </w:r>
    </w:p>
    <w:p w14:paraId="00B5943F" w14:textId="2FA7018C" w:rsidR="0077518B" w:rsidRPr="0077518B" w:rsidRDefault="00DA5E61" w:rsidP="0077518B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="0077518B" w:rsidRPr="0077518B">
        <w:rPr>
          <w:rFonts w:ascii="Times New Roman" w:eastAsia="SimSun" w:hAnsi="Times New Roman" w:cs="Times New Roman"/>
          <w:sz w:val="28"/>
          <w:szCs w:val="28"/>
          <w:lang w:eastAsia="ru-RU"/>
        </w:rPr>
        <w:t>"Дни обмена играми" – это мероприятия, где родители и дети могут принести свои любимые игры, поделиться ими с другими семьями и вместе исследовать новые игровые возможности.</w:t>
      </w:r>
    </w:p>
    <w:p w14:paraId="4DC3EAAF" w14:textId="34F327CF" w:rsidR="002A19C9" w:rsidRPr="002A19C9" w:rsidRDefault="00DA5E61" w:rsidP="002A1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19C9" w:rsidRPr="002A19C9">
        <w:rPr>
          <w:rFonts w:ascii="Times New Roman" w:hAnsi="Times New Roman" w:cs="Times New Roman"/>
          <w:sz w:val="28"/>
          <w:szCs w:val="28"/>
        </w:rPr>
        <w:t xml:space="preserve">Организуются разные игровые зоны и мастер-классы. На месте работают «игровые консультанты», которые помогают родителям понять развивающий потенциал разных игр. Это разрушает </w:t>
      </w:r>
      <w:proofErr w:type="spellStart"/>
      <w:r w:rsidR="002A19C9" w:rsidRPr="002A19C9">
        <w:rPr>
          <w:rFonts w:ascii="Times New Roman" w:hAnsi="Times New Roman" w:cs="Times New Roman"/>
          <w:sz w:val="28"/>
          <w:szCs w:val="28"/>
        </w:rPr>
        <w:t>стереотиб</w:t>
      </w:r>
      <w:proofErr w:type="spellEnd"/>
      <w:r w:rsidR="002A19C9" w:rsidRPr="002A19C9">
        <w:rPr>
          <w:rFonts w:ascii="Times New Roman" w:hAnsi="Times New Roman" w:cs="Times New Roman"/>
          <w:sz w:val="28"/>
          <w:szCs w:val="28"/>
        </w:rPr>
        <w:t>, что игра — это только купленная игрушка, и показывает разнообразие доступных игровых форм.</w:t>
      </w:r>
    </w:p>
    <w:p w14:paraId="700F1543" w14:textId="0FD10890" w:rsidR="002A19C9" w:rsidRPr="002A19C9" w:rsidRDefault="002A19C9" w:rsidP="00AF7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19C9">
        <w:rPr>
          <w:rFonts w:ascii="Times New Roman" w:hAnsi="Times New Roman" w:cs="Times New Roman"/>
          <w:b/>
          <w:bCs/>
          <w:sz w:val="28"/>
          <w:szCs w:val="28"/>
        </w:rPr>
        <w:t>Слайд 5</w:t>
      </w:r>
    </w:p>
    <w:p w14:paraId="736DE66E" w14:textId="6F4B02C5" w:rsidR="00F1259E" w:rsidRPr="00F1259E" w:rsidRDefault="00DA5E61" w:rsidP="00F1259E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ab/>
      </w:r>
      <w:r w:rsidR="00F1259E" w:rsidRPr="00F1259E">
        <w:rPr>
          <w:rFonts w:ascii="Times New Roman" w:eastAsia="SimSun" w:hAnsi="Times New Roman" w:cs="Times New Roman"/>
          <w:sz w:val="28"/>
          <w:szCs w:val="28"/>
          <w:lang w:eastAsia="ru-RU"/>
        </w:rPr>
        <w:t>Короткие видеоролики "Один час из жизни игры": Визуализация реальной пользы</w:t>
      </w:r>
    </w:p>
    <w:p w14:paraId="5A2E110E" w14:textId="2BB61FDA" w:rsidR="00F1259E" w:rsidRPr="00F1259E" w:rsidRDefault="00DA5E61" w:rsidP="00F1259E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="00F1259E" w:rsidRPr="00F1259E">
        <w:rPr>
          <w:rFonts w:ascii="Times New Roman" w:eastAsia="SimSun" w:hAnsi="Times New Roman" w:cs="Times New Roman"/>
          <w:sz w:val="28"/>
          <w:szCs w:val="28"/>
          <w:lang w:eastAsia="ru-RU"/>
        </w:rPr>
        <w:t>Создание коротких, динамичных видеороликов, демонстрирующих "Один час из жизни игры" ребенка, – это мощный инструмент для донесения информации в современном, визуально ориентированном мире.</w:t>
      </w:r>
    </w:p>
    <w:p w14:paraId="0DAF9571" w14:textId="04F0B169" w:rsidR="002A19C9" w:rsidRPr="002A19C9" w:rsidRDefault="00DA5E61" w:rsidP="002A1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259E">
        <w:rPr>
          <w:rFonts w:ascii="Times New Roman" w:hAnsi="Times New Roman" w:cs="Times New Roman"/>
          <w:sz w:val="28"/>
          <w:szCs w:val="28"/>
        </w:rPr>
        <w:t>Они</w:t>
      </w:r>
      <w:r w:rsidR="002A19C9" w:rsidRPr="002A19C9">
        <w:rPr>
          <w:rFonts w:ascii="Times New Roman" w:hAnsi="Times New Roman" w:cs="Times New Roman"/>
          <w:sz w:val="28"/>
          <w:szCs w:val="28"/>
        </w:rPr>
        <w:t xml:space="preserve"> показывают, как всего за один час игры ребенок развивает конкретные навыки: эмпатию в ролевой игре, креативность в рисовании, командную работу на площадке. Польза визуализируется с помощью субтитров и инфографики, например: «Сейчас развивается пространственное мышление». Такие видео легко показывать в соцсетях и чатах — они наглядны и быстро доносят мысль.</w:t>
      </w:r>
    </w:p>
    <w:p w14:paraId="2404CB52" w14:textId="61423E8C" w:rsidR="002A19C9" w:rsidRPr="002A19C9" w:rsidRDefault="002A19C9" w:rsidP="00AF78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19C9">
        <w:rPr>
          <w:rFonts w:ascii="Times New Roman" w:hAnsi="Times New Roman" w:cs="Times New Roman"/>
          <w:b/>
          <w:bCs/>
          <w:sz w:val="28"/>
          <w:szCs w:val="28"/>
        </w:rPr>
        <w:t>Слайд 6</w:t>
      </w:r>
    </w:p>
    <w:p w14:paraId="14A54237" w14:textId="20D2BA00" w:rsidR="009316E5" w:rsidRPr="009316E5" w:rsidRDefault="00DA5E61" w:rsidP="009316E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="009316E5" w:rsidRPr="009316E5">
        <w:rPr>
          <w:rFonts w:ascii="Times New Roman" w:eastAsia="SimSun" w:hAnsi="Times New Roman" w:cs="Times New Roman"/>
          <w:sz w:val="28"/>
          <w:szCs w:val="28"/>
          <w:lang w:eastAsia="ru-RU"/>
        </w:rPr>
        <w:t>Как визуализировать пользу игры для когнитивного и социального развития</w:t>
      </w:r>
    </w:p>
    <w:p w14:paraId="22E9F041" w14:textId="4F3655F6" w:rsidR="009316E5" w:rsidRPr="009316E5" w:rsidRDefault="00DA5E61" w:rsidP="009316E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ab/>
      </w:r>
      <w:r w:rsidR="009316E5" w:rsidRPr="009316E5">
        <w:rPr>
          <w:rFonts w:ascii="Times New Roman" w:eastAsia="SimSun" w:hAnsi="Times New Roman" w:cs="Times New Roman"/>
          <w:sz w:val="28"/>
          <w:szCs w:val="28"/>
          <w:lang w:eastAsia="ru-RU"/>
        </w:rPr>
        <w:t>Помимо видеороликов, существует множество других способов визуализировать пользу игры:</w:t>
      </w:r>
    </w:p>
    <w:p w14:paraId="7C0728D9" w14:textId="728C8E8A" w:rsidR="009316E5" w:rsidRDefault="00DA5E61" w:rsidP="002A19C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ab/>
      </w:r>
      <w:r w:rsidR="009316E5" w:rsidRPr="00F11DB3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"Карты развития через игру":</w:t>
      </w:r>
      <w:r w:rsidR="009316E5" w:rsidRPr="009316E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Создание наглядных схем или плакатов, где для каждого возраста указаны ключевые навыки, которые развиваются через игру, с примерами конкретных игр.</w:t>
      </w:r>
    </w:p>
    <w:p w14:paraId="27401D9A" w14:textId="15452B9D" w:rsidR="00F11DB3" w:rsidRPr="00F11DB3" w:rsidRDefault="00DA5E61" w:rsidP="00F11DB3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ab/>
      </w:r>
      <w:r w:rsidR="00F11DB3" w:rsidRPr="00F11DB3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"Галерея достижений":</w:t>
      </w:r>
      <w:r w:rsidR="00F11DB3" w:rsidRPr="00F11DB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Организация выставок детских работ, созданных в процессе игры. Это могут быть рисунки, поделки, конструкции из конструктора, сценарии ролевых игр. Под каждой работой можно разместить краткое описание того, какие навыки были развиты в процессе ее создания. Например, под сложной башней из кубиков: "Развитие пространственного мышления, логики и навыков решения проблем".</w:t>
      </w:r>
    </w:p>
    <w:p w14:paraId="61BC76DC" w14:textId="19A6D3AB" w:rsidR="00F11DB3" w:rsidRPr="00F11DB3" w:rsidRDefault="00DA5E61" w:rsidP="00F11DB3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ab/>
      </w:r>
      <w:r w:rsidR="00F11DB3" w:rsidRPr="00F11DB3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"Интерактивные стенды":</w:t>
      </w:r>
      <w:r w:rsidR="00F11DB3" w:rsidRPr="00F11DB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 образовательных учреждениях или на мероприятиях можно создавать интерактивные стенды, где родители могут попробовать сами поиграть в игры, демонстрирующие развитие определенных навыков. Например, стенд с головоломками для развития логики, стенд с материалами для ролевых игр, где родители могут попробовать себя в роли врача или продавца.</w:t>
      </w:r>
    </w:p>
    <w:p w14:paraId="1628AE91" w14:textId="3013125A" w:rsidR="00F11DB3" w:rsidRPr="00F11DB3" w:rsidRDefault="00DA5E61" w:rsidP="00F11DB3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ab/>
      </w:r>
      <w:r w:rsidR="00F11DB3" w:rsidRPr="00F11DB3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"Истории успеха":</w:t>
      </w:r>
      <w:r w:rsidR="00F11DB3" w:rsidRPr="00F11DB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Публикация коротких историй от родителей или педагогов о том, как игра помогла ребенку преодолеть трудности или развить важные навыки. Эти истории должны быть эмоциональными и убедительными, демонстрируя реальные результаты.</w:t>
      </w:r>
    </w:p>
    <w:p w14:paraId="31BD9F95" w14:textId="66B3C841" w:rsidR="00F11DB3" w:rsidRPr="00F11DB3" w:rsidRDefault="00DA5E61" w:rsidP="00F11DB3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ab/>
      </w:r>
      <w:r w:rsidR="00F11DB3" w:rsidRPr="00F11DB3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"Визуальные сравнения":</w:t>
      </w:r>
      <w:r w:rsidR="00F11DB3" w:rsidRPr="00F11DB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Создание простых иллюстраций, показывающих разницу между пассивным времяпрепровождением и активной игрой. Например, изображение ребенка, смотрящего в экран, и ребенка, строящего замок из песка, с подписями о том, какие навыки развиваются в каждом случае.</w:t>
      </w:r>
    </w:p>
    <w:p w14:paraId="529FE5BA" w14:textId="1A166358" w:rsidR="00F11DB3" w:rsidRPr="00F11DB3" w:rsidRDefault="00DA5E61" w:rsidP="00F11DB3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ab/>
      </w:r>
      <w:r w:rsidR="00F11DB3" w:rsidRPr="00F11DB3">
        <w:rPr>
          <w:rFonts w:ascii="Times New Roman" w:eastAsia="SimSun" w:hAnsi="Times New Roman" w:cs="Times New Roman"/>
          <w:b/>
          <w:bCs/>
          <w:sz w:val="28"/>
          <w:szCs w:val="28"/>
          <w:lang w:eastAsia="ru-RU"/>
        </w:rPr>
        <w:t>"Игровые чек-листы":</w:t>
      </w:r>
      <w:r w:rsidR="00F11DB3" w:rsidRPr="00F11DB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Разработка простых чек-листов для родителей, которые помогут им оценить, насколько разнообразны игры их ребенка и какие навыки он развивает. Например, "Играет ли ваш ребенок в ролевые игры?", "Использует ли он конструкторы?", "Участвует ли в играх с другими детьми?".</w:t>
      </w:r>
    </w:p>
    <w:p w14:paraId="3BF54126" w14:textId="77777777" w:rsidR="00F11DB3" w:rsidRDefault="00F11DB3" w:rsidP="002A1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F8D643" w14:textId="67EDF8DD" w:rsidR="002A19C9" w:rsidRPr="002A19C9" w:rsidRDefault="00DA5E61" w:rsidP="002A1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19C9" w:rsidRPr="002A19C9">
        <w:rPr>
          <w:rFonts w:ascii="Times New Roman" w:hAnsi="Times New Roman" w:cs="Times New Roman"/>
          <w:sz w:val="28"/>
          <w:szCs w:val="28"/>
        </w:rPr>
        <w:t>Игра — это фундаментальный инструмент развития ребенка. Используя простые и визуальные форматы — гостиные, дни обмена, видео — мы можем помочь родителям увидеть настоящую ценность игры. Наша цель — изменить восприятие, чтобы игра заняла свое законное место как главная и самая полезная «работа» детства.</w:t>
      </w:r>
    </w:p>
    <w:p w14:paraId="04F2037B" w14:textId="77777777" w:rsidR="006B4AA5" w:rsidRPr="002A19C9" w:rsidRDefault="006B4AA5" w:rsidP="002A1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4AA5" w:rsidRPr="002A1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118E1"/>
    <w:multiLevelType w:val="multilevel"/>
    <w:tmpl w:val="3B80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D16"/>
    <w:rsid w:val="002A19C9"/>
    <w:rsid w:val="002B3B9B"/>
    <w:rsid w:val="003F679C"/>
    <w:rsid w:val="006B4AA5"/>
    <w:rsid w:val="0077121D"/>
    <w:rsid w:val="0077518B"/>
    <w:rsid w:val="007B5D16"/>
    <w:rsid w:val="009316E5"/>
    <w:rsid w:val="00AF78AE"/>
    <w:rsid w:val="00DA5E61"/>
    <w:rsid w:val="00F11DB3"/>
    <w:rsid w:val="00F1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94BBE"/>
  <w15:chartTrackingRefBased/>
  <w15:docId w15:val="{879E0D5C-AB99-4285-A9E8-4D3936D0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3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3</cp:revision>
  <dcterms:created xsi:type="dcterms:W3CDTF">2025-11-04T12:00:00Z</dcterms:created>
  <dcterms:modified xsi:type="dcterms:W3CDTF">2026-04-10T09:12:00Z</dcterms:modified>
</cp:coreProperties>
</file>