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838F" w14:textId="77777777" w:rsidR="00AA471F" w:rsidRPr="00AA471F" w:rsidRDefault="00AA471F" w:rsidP="00AA4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ГРАФИК РАБОТЫ МЕТОДИЧЕСКОГО ОБЪЕДИНЕНИЯ ПО МЕСЯЦАМ НА 2022–2023 УЧЕБНЫЙ ГОД</w:t>
      </w:r>
    </w:p>
    <w:p w14:paraId="5E37CEFA" w14:textId="27D6551F" w:rsidR="00AA471F" w:rsidRPr="00AA471F" w:rsidRDefault="00AA471F" w:rsidP="00AA4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A471F">
        <w:rPr>
          <w:rFonts w:ascii="Times New Roman" w:hAnsi="Times New Roman" w:cs="Times New Roman"/>
          <w:sz w:val="24"/>
          <w:szCs w:val="24"/>
        </w:rPr>
        <w:t xml:space="preserve"> </w:t>
      </w:r>
      <w:r w:rsidRPr="00AA471F">
        <w:rPr>
          <w:rFonts w:ascii="Times New Roman" w:hAnsi="Times New Roman" w:cs="Times New Roman"/>
          <w:sz w:val="24"/>
          <w:szCs w:val="24"/>
        </w:rPr>
        <w:t>«Современные подходы к организации образовательной деятельности в условиях реализации ФГОС ДО»</w:t>
      </w:r>
    </w:p>
    <w:p w14:paraId="59831AEE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C3858" w14:textId="4F2BAC70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СЕНТЯБРЬ 2022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7089"/>
      </w:tblGrid>
      <w:tr w:rsidR="00AA471F" w:rsidRPr="00AA471F" w14:paraId="3E42F4C1" w14:textId="77777777" w:rsidTr="00AA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DA548B" w14:textId="77777777" w:rsidR="00AA471F" w:rsidRPr="00AA471F" w:rsidRDefault="00AA471F" w:rsidP="00AA4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08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A4AC3" w14:textId="77777777" w:rsidR="00AA471F" w:rsidRPr="00AA471F" w:rsidRDefault="00AA471F" w:rsidP="00AA4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335A4334" w14:textId="77777777" w:rsidTr="00AA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B468C1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0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9238963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установочного семинара «Современные образовательные технологии в ДОУ: обзор и критерии выбора». 2. Разработка графика работы МО на год. 3. Подготовка материалов для анкетирования педагогов по выявлению профессиональных дефицитов.</w:t>
            </w:r>
          </w:p>
        </w:tc>
      </w:tr>
      <w:tr w:rsidR="00AA471F" w:rsidRPr="00AA471F" w14:paraId="68A50D64" w14:textId="77777777" w:rsidTr="00AA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D0EA20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70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B284FF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Организация и утверждение состава рабочих групп по направлениям (проектная деятельность, ИКТ, игровые технологии). 2. Подготовка бланков для анализа образовательной среды.</w:t>
            </w:r>
          </w:p>
        </w:tc>
      </w:tr>
      <w:tr w:rsidR="00AA471F" w:rsidRPr="00AA471F" w14:paraId="1A79BDE5" w14:textId="77777777" w:rsidTr="00AA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FF9EC1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0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7A1B64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Самообследование профессиональных компетенций (заполнение анкет). 2. Подготовка к родительскому собранию (выбор тематики консультаций на год).</w:t>
            </w:r>
          </w:p>
        </w:tc>
      </w:tr>
      <w:tr w:rsidR="00AA471F" w:rsidRPr="00AA471F" w14:paraId="4A67705A" w14:textId="77777777" w:rsidTr="00AA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76C99D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08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217A8E" w14:textId="77777777" w:rsidR="00AA471F" w:rsidRPr="00AA471F" w:rsidRDefault="00AA471F" w:rsidP="00AA4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Участие в установочном семинаре. Формулирование запросов на методическую помощь.</w:t>
            </w:r>
          </w:p>
        </w:tc>
      </w:tr>
    </w:tbl>
    <w:p w14:paraId="7D4E1392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ОКТЯБРЬ 2022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7365"/>
      </w:tblGrid>
      <w:tr w:rsidR="00AA471F" w:rsidRPr="00AA471F" w14:paraId="4A97E78F" w14:textId="77777777" w:rsidTr="003414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51B0F1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FDCC6A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07089681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9B25C0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04178F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семинара-практикума «Проектная деятельность как форма планирования и организации образовательного процесса». 2. Координация работы творческих групп.</w:t>
            </w:r>
          </w:p>
        </w:tc>
      </w:tr>
      <w:tr w:rsidR="00AA471F" w:rsidRPr="00AA471F" w14:paraId="4020D85E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828643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65A967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анкетирования педагогов. 2. Составление плана индивидуального сопровождения молодых специалистов.</w:t>
            </w:r>
          </w:p>
        </w:tc>
      </w:tr>
      <w:tr w:rsidR="00AA471F" w:rsidRPr="00AA471F" w14:paraId="0328AEBD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19630B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F96F1E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Разработка мини-проектов для своих групп (темы по выбору). 2. Начало сбора материалов для банка методических разработок.</w:t>
            </w:r>
          </w:p>
        </w:tc>
      </w:tr>
      <w:tr w:rsidR="00AA471F" w:rsidRPr="00AA471F" w14:paraId="18D7DD68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C43E29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9178E5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семинаре-практикуме, разработка паспортов проектов.</w:t>
            </w:r>
          </w:p>
        </w:tc>
      </w:tr>
    </w:tbl>
    <w:p w14:paraId="2C55AE0F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НОЯБРЬ 2022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7437"/>
      </w:tblGrid>
      <w:tr w:rsidR="00AA471F" w:rsidRPr="00AA471F" w14:paraId="7A1AE21D" w14:textId="77777777" w:rsidTr="003414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032FAB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43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489222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7A6629CF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61627A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74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0BCA8B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тренинга «Эффективная коммуникация в педагогическом коллективе». 2. Консультации по профилактике профессионального выгорания.</w:t>
            </w:r>
          </w:p>
        </w:tc>
      </w:tr>
      <w:tr w:rsidR="00AA471F" w:rsidRPr="00AA471F" w14:paraId="573101F6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5ED8F2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Руководитель МО</w:t>
            </w:r>
          </w:p>
        </w:tc>
        <w:tc>
          <w:tcPr>
            <w:tcW w:w="74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B58160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круглого стола «Плюсы и минусы дистанционных технологий в работе с детьми и родителями». 2. Подведение промежуточных итогов работы по проектам.</w:t>
            </w:r>
          </w:p>
        </w:tc>
      </w:tr>
      <w:tr w:rsidR="00AA471F" w:rsidRPr="00AA471F" w14:paraId="168F63E6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251C27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4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B5B938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Презентация разработанных мини-проектов. 2. Начало апробации проектов в группах.</w:t>
            </w:r>
          </w:p>
        </w:tc>
      </w:tr>
      <w:tr w:rsidR="00AA471F" w:rsidRPr="00AA471F" w14:paraId="5BE44A27" w14:textId="77777777" w:rsidTr="003414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F83E22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4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744E14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Участие в круглом столе, обмен опытом использования ИКТ в ДОУ.</w:t>
            </w:r>
          </w:p>
        </w:tc>
      </w:tr>
    </w:tbl>
    <w:p w14:paraId="5FFDA1CB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ДЕКАБРЬ 2022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7354"/>
      </w:tblGrid>
      <w:tr w:rsidR="00AA471F" w:rsidRPr="00AA471F" w14:paraId="464254F3" w14:textId="77777777" w:rsidTr="003414FA">
        <w:trPr>
          <w:trHeight w:val="54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34CA9B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4D5854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07CC3904" w14:textId="77777777" w:rsidTr="003414FA">
        <w:trPr>
          <w:trHeight w:val="82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C1BE39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AB89A5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семинара «Игровые технологии в развитии дошкольников: от традиционных игр до квестов». 2. Организация смотра-конкурса «Лучший игровой уголок группы».</w:t>
            </w:r>
          </w:p>
        </w:tc>
      </w:tr>
      <w:tr w:rsidR="00AA471F" w:rsidRPr="00AA471F" w14:paraId="38FA6189" w14:textId="77777777" w:rsidTr="003414FA">
        <w:trPr>
          <w:trHeight w:val="5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B3F92A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6A8843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Оформление и пополнение игровых уголков в группах. 2. Разработка картотеки современных дидактических игр.</w:t>
            </w:r>
          </w:p>
        </w:tc>
      </w:tr>
      <w:tr w:rsidR="00AA471F" w:rsidRPr="00AA471F" w14:paraId="1C73F270" w14:textId="77777777" w:rsidTr="003414FA">
        <w:trPr>
          <w:trHeight w:val="2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7C8D86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4E35D4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Участие в семинаре, презентация авторских дидактических игр.</w:t>
            </w:r>
          </w:p>
        </w:tc>
      </w:tr>
    </w:tbl>
    <w:p w14:paraId="27288629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ЯНВАРЬ 2023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7342"/>
      </w:tblGrid>
      <w:tr w:rsidR="00AA471F" w:rsidRPr="00AA471F" w14:paraId="56AFD100" w14:textId="77777777" w:rsidTr="003414FA">
        <w:trPr>
          <w:trHeight w:val="57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AF93B5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C26529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2935A44D" w14:textId="77777777" w:rsidTr="003414FA">
        <w:trPr>
          <w:trHeight w:val="5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F1D78D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E6FAF1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«Недели открытых занятий» с демонстрацией современных технологий. 2. Координация подготовки к педагогическому совету.</w:t>
            </w:r>
          </w:p>
        </w:tc>
      </w:tr>
      <w:tr w:rsidR="00AA471F" w:rsidRPr="00AA471F" w14:paraId="766D362E" w14:textId="77777777" w:rsidTr="003414FA">
        <w:trPr>
          <w:trHeight w:val="5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ECF305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33C082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открытых занятий (по графику) с последующим самоанализом. 2. </w:t>
            </w:r>
            <w:proofErr w:type="spellStart"/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A471F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заполнение листов анализа.</w:t>
            </w:r>
          </w:p>
        </w:tc>
      </w:tr>
      <w:tr w:rsidR="00AA471F" w:rsidRPr="00AA471F" w14:paraId="3989668E" w14:textId="77777777" w:rsidTr="003414FA">
        <w:trPr>
          <w:trHeight w:val="5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C485AF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4977E5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педагогического совета «Эффективные практики организации образовательной деятельности».</w:t>
            </w:r>
          </w:p>
        </w:tc>
      </w:tr>
    </w:tbl>
    <w:p w14:paraId="673031AC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ФЕВРАЛЬ 2023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229"/>
      </w:tblGrid>
      <w:tr w:rsidR="00AA471F" w:rsidRPr="00AA471F" w14:paraId="14F3B6D1" w14:textId="77777777" w:rsidTr="001A62DC">
        <w:trPr>
          <w:tblHeader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EE7664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40AB2D" w14:textId="77777777" w:rsidR="00AA471F" w:rsidRPr="00AA471F" w:rsidRDefault="00AA471F" w:rsidP="00341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521FBE86" w14:textId="77777777" w:rsidTr="001A62DC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B91EC1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DDC01C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мастер-класса «Интерактивные методы работы с детьми: технология «Мозговой штурм», «Кейс-метод», «</w:t>
            </w:r>
            <w:proofErr w:type="spellStart"/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». 2. Консультации по применению методов в разных возрастных группах.</w:t>
            </w:r>
          </w:p>
        </w:tc>
      </w:tr>
      <w:tr w:rsidR="00AA471F" w:rsidRPr="00AA471F" w14:paraId="40FF2B29" w14:textId="77777777" w:rsidTr="001A62DC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DCF80B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 педагоги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247DEA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Апробация интерактивных методов на занятиях. 2. Подготовка к участию в конкурсе методических разработок.</w:t>
            </w:r>
          </w:p>
        </w:tc>
      </w:tr>
      <w:tr w:rsidR="00AA471F" w:rsidRPr="00AA471F" w14:paraId="5DA848BC" w14:textId="77777777" w:rsidTr="001A62DC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27A3BB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C0FC9F" w14:textId="77777777" w:rsidR="00AA471F" w:rsidRPr="00AA471F" w:rsidRDefault="00AA471F" w:rsidP="0034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внутрисадовского</w:t>
            </w:r>
            <w:proofErr w:type="spellEnd"/>
            <w:r w:rsidRPr="00AA471F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методических разработок «Современное занятие в ДОУ».</w:t>
            </w:r>
          </w:p>
        </w:tc>
      </w:tr>
    </w:tbl>
    <w:p w14:paraId="1BFB407F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МАРТ 2023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7552"/>
      </w:tblGrid>
      <w:tr w:rsidR="00AA471F" w:rsidRPr="00AA471F" w14:paraId="71023BF5" w14:textId="77777777" w:rsidTr="001A62DC">
        <w:trPr>
          <w:trHeight w:val="552"/>
          <w:tblHeader/>
        </w:trPr>
        <w:tc>
          <w:tcPr>
            <w:tcW w:w="20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E606B4" w14:textId="77777777" w:rsidR="00AA471F" w:rsidRPr="00AA471F" w:rsidRDefault="00AA471F" w:rsidP="001A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58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9BF491" w14:textId="77777777" w:rsidR="00AA471F" w:rsidRPr="00AA471F" w:rsidRDefault="00AA471F" w:rsidP="001A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23E1DF95" w14:textId="77777777" w:rsidTr="001A62DC">
        <w:trPr>
          <w:trHeight w:val="552"/>
        </w:trPr>
        <w:tc>
          <w:tcPr>
            <w:tcW w:w="20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C32BAC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75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6F677C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Проведение анализа качества образовательной деятельности по итогам открытых занятий и конкурса. 2. Подготовка сводной аналитической справки.</w:t>
            </w:r>
          </w:p>
        </w:tc>
      </w:tr>
      <w:tr w:rsidR="00AA471F" w:rsidRPr="00AA471F" w14:paraId="3090A472" w14:textId="77777777" w:rsidTr="001A62DC">
        <w:trPr>
          <w:trHeight w:val="828"/>
        </w:trPr>
        <w:tc>
          <w:tcPr>
            <w:tcW w:w="20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4B214F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5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49A6CB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Оформление материалов для банка методических разработок (конспекты, презентации, дидактические игры). 2. Подготовка к Дню открытых дверей для родителей.</w:t>
            </w:r>
          </w:p>
        </w:tc>
      </w:tr>
      <w:tr w:rsidR="00AA471F" w:rsidRPr="00AA471F" w14:paraId="4F01CB27" w14:textId="77777777" w:rsidTr="001A62DC">
        <w:trPr>
          <w:trHeight w:val="539"/>
        </w:trPr>
        <w:tc>
          <w:tcPr>
            <w:tcW w:w="20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017611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5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1B3D0C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совете «Анализ эффективности внедрения современных технологий».</w:t>
            </w:r>
          </w:p>
        </w:tc>
      </w:tr>
    </w:tbl>
    <w:p w14:paraId="12DB7030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АПРЕЛЬ 2023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7"/>
        <w:gridCol w:w="7297"/>
      </w:tblGrid>
      <w:tr w:rsidR="00AA471F" w:rsidRPr="00AA471F" w14:paraId="3D1E8E69" w14:textId="77777777" w:rsidTr="001A62DC">
        <w:trPr>
          <w:trHeight w:val="55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6B8CD3" w14:textId="77777777" w:rsidR="00AA471F" w:rsidRPr="00AA471F" w:rsidRDefault="00AA471F" w:rsidP="001A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0634A6" w14:textId="77777777" w:rsidR="00AA471F" w:rsidRPr="00AA471F" w:rsidRDefault="00AA471F" w:rsidP="001A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53386FBE" w14:textId="77777777" w:rsidTr="001A62DC">
        <w:trPr>
          <w:trHeight w:val="55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4A1E45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782BE3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открытых дверей «Современный детский сад: играем, учимся, развиваемся».</w:t>
            </w:r>
          </w:p>
        </w:tc>
      </w:tr>
      <w:tr w:rsidR="00AA471F" w:rsidRPr="00AA471F" w14:paraId="3281E96D" w14:textId="77777777" w:rsidTr="001A62DC">
        <w:trPr>
          <w:trHeight w:val="55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23A26B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1AA6E7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Демонстрация фрагментов занятий для родителей. 2. Консультации для родителей по вопросам развития детей в условиях ДОУ.</w:t>
            </w:r>
          </w:p>
        </w:tc>
      </w:tr>
      <w:tr w:rsidR="00AA471F" w:rsidRPr="00AA471F" w14:paraId="5C4732CC" w14:textId="77777777" w:rsidTr="001A62DC">
        <w:trPr>
          <w:trHeight w:val="54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E4B7AA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66D006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Общее руководство мероприятием, подготовка итоговой презентации для родителей.</w:t>
            </w:r>
          </w:p>
        </w:tc>
      </w:tr>
    </w:tbl>
    <w:p w14:paraId="327493ED" w14:textId="77777777" w:rsidR="00AA471F" w:rsidRPr="00AA471F" w:rsidRDefault="00AA471F" w:rsidP="00AA4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71F">
        <w:rPr>
          <w:rFonts w:ascii="Times New Roman" w:hAnsi="Times New Roman" w:cs="Times New Roman"/>
          <w:b/>
          <w:bCs/>
          <w:sz w:val="24"/>
          <w:szCs w:val="24"/>
        </w:rPr>
        <w:t>МАЙ 2023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7454"/>
      </w:tblGrid>
      <w:tr w:rsidR="00AA471F" w:rsidRPr="00AA471F" w14:paraId="09D68BE0" w14:textId="77777777" w:rsidTr="00AB74D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5BC071" w14:textId="77777777" w:rsidR="00AA471F" w:rsidRPr="00AA471F" w:rsidRDefault="00AA471F" w:rsidP="00AB7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45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F2849F" w14:textId="77777777" w:rsidR="00AA471F" w:rsidRPr="00AA471F" w:rsidRDefault="00AA471F" w:rsidP="00AB7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AA471F" w:rsidRPr="00AA471F" w14:paraId="6319D8CE" w14:textId="77777777" w:rsidTr="00AB74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C0C820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4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CA2C7F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Составление итогового аналитического отчёта о работе МО за год. 2. Проведение итогового заседания МО с представлением результатов и продуктов деятельности.</w:t>
            </w:r>
          </w:p>
        </w:tc>
      </w:tr>
      <w:tr w:rsidR="00AA471F" w:rsidRPr="00AA471F" w14:paraId="4496437E" w14:textId="77777777" w:rsidTr="00AB74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9F3A6A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4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90DDB6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1. Сдача отчётов о реализации плана в своих группах (банки разработок, фото- и видеоматериалы). 2. Участие в итоговом заседании, обмен опытом, постановка задач на следующий год.</w:t>
            </w:r>
          </w:p>
        </w:tc>
      </w:tr>
      <w:tr w:rsidR="00AA471F" w:rsidRPr="00AA471F" w14:paraId="3BFF0B01" w14:textId="77777777" w:rsidTr="00AB74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A81156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74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AE04E7" w14:textId="77777777" w:rsidR="00AA471F" w:rsidRPr="00AA471F" w:rsidRDefault="00AA471F" w:rsidP="001A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F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банка продуктов МО (конспекты, сценарии, картотеки, рекомендации).</w:t>
            </w:r>
          </w:p>
        </w:tc>
      </w:tr>
    </w:tbl>
    <w:p w14:paraId="74F05573" w14:textId="77777777" w:rsidR="00AA6BD0" w:rsidRPr="00AA471F" w:rsidRDefault="00AA6BD0" w:rsidP="00AA4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6BD0" w:rsidRPr="00AA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38"/>
    <w:rsid w:val="000A1938"/>
    <w:rsid w:val="001A62DC"/>
    <w:rsid w:val="003414FA"/>
    <w:rsid w:val="00AA471F"/>
    <w:rsid w:val="00AA6BD0"/>
    <w:rsid w:val="00A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196F"/>
  <w15:chartTrackingRefBased/>
  <w15:docId w15:val="{BD05E43E-C914-4FEE-9A80-6C9B5F81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2026-04-10T10:33:00Z</dcterms:created>
  <dcterms:modified xsi:type="dcterms:W3CDTF">2026-04-10T10:37:00Z</dcterms:modified>
</cp:coreProperties>
</file>