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CA55" w14:textId="77777777" w:rsidR="00E33BB2" w:rsidRPr="00E33BB2" w:rsidRDefault="00E33BB2" w:rsidP="00FC6A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BB2">
        <w:rPr>
          <w:rFonts w:ascii="Times New Roman" w:hAnsi="Times New Roman" w:cs="Times New Roman"/>
          <w:b/>
          <w:bCs/>
          <w:sz w:val="28"/>
          <w:szCs w:val="28"/>
        </w:rPr>
        <w:t>ГРАФИК ОТКРЫТЫХ ЗАНЯТИЙ (ЯНВАРЬ 2023)</w:t>
      </w:r>
    </w:p>
    <w:p w14:paraId="26871C63" w14:textId="77777777" w:rsidR="00E33BB2" w:rsidRPr="00E33BB2" w:rsidRDefault="00E33BB2" w:rsidP="00FC6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BB2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7EB0E71" w14:textId="77777777" w:rsidR="00FC6A91" w:rsidRDefault="00FC6A91" w:rsidP="00FC6A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4BDE4" w14:textId="77777777" w:rsidR="00FC6A91" w:rsidRDefault="00E33BB2" w:rsidP="00FC6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BB2">
        <w:rPr>
          <w:rFonts w:ascii="Times New Roman" w:hAnsi="Times New Roman" w:cs="Times New Roman"/>
          <w:b/>
          <w:bCs/>
          <w:sz w:val="28"/>
          <w:szCs w:val="28"/>
        </w:rPr>
        <w:t>График проведения открытых занятий в рамках Недели открытых занятий</w:t>
      </w:r>
    </w:p>
    <w:p w14:paraId="2858BF08" w14:textId="690A02E2" w:rsidR="00E33BB2" w:rsidRDefault="00E33BB2" w:rsidP="00FC6A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BB2">
        <w:rPr>
          <w:rFonts w:ascii="Times New Roman" w:hAnsi="Times New Roman" w:cs="Times New Roman"/>
          <w:b/>
          <w:bCs/>
          <w:sz w:val="28"/>
          <w:szCs w:val="28"/>
        </w:rPr>
        <w:t>09.01.2023 – 13.01.2023</w:t>
      </w:r>
    </w:p>
    <w:p w14:paraId="401D94A2" w14:textId="5FBF2FC6" w:rsidR="00FC6A91" w:rsidRDefault="00FC6A91" w:rsidP="00FC6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834"/>
        <w:gridCol w:w="1282"/>
        <w:gridCol w:w="1328"/>
        <w:gridCol w:w="1856"/>
        <w:gridCol w:w="1558"/>
        <w:gridCol w:w="1791"/>
      </w:tblGrid>
      <w:tr w:rsidR="00CB069F" w14:paraId="7E74E735" w14:textId="77777777" w:rsidTr="00CB069F">
        <w:tc>
          <w:tcPr>
            <w:tcW w:w="699" w:type="dxa"/>
          </w:tcPr>
          <w:p w14:paraId="1DE621E3" w14:textId="71326F0C" w:rsidR="00CB069F" w:rsidRPr="00CB069F" w:rsidRDefault="00CB069F" w:rsidP="00CB06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97" w:type="dxa"/>
          </w:tcPr>
          <w:p w14:paraId="20AEBE3C" w14:textId="36DB2063" w:rsidR="00CB069F" w:rsidRPr="00CB069F" w:rsidRDefault="00CB069F" w:rsidP="00CB06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288" w:type="dxa"/>
          </w:tcPr>
          <w:p w14:paraId="6AC4C32F" w14:textId="0F7647B7" w:rsidR="00CB069F" w:rsidRPr="00CB069F" w:rsidRDefault="00CB069F" w:rsidP="00CB06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1333" w:type="dxa"/>
          </w:tcPr>
          <w:p w14:paraId="1980D58B" w14:textId="47A9F17A" w:rsidR="00CB069F" w:rsidRPr="00CB069F" w:rsidRDefault="00CB069F" w:rsidP="00CB06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64" w:type="dxa"/>
          </w:tcPr>
          <w:p w14:paraId="7E8CE586" w14:textId="5DA19F6C" w:rsidR="00CB069F" w:rsidRPr="00CB069F" w:rsidRDefault="00CB069F" w:rsidP="00CB06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565" w:type="dxa"/>
          </w:tcPr>
          <w:p w14:paraId="7E4E3013" w14:textId="1C6DE4BA" w:rsidR="00CB069F" w:rsidRPr="00CB069F" w:rsidRDefault="00CB069F" w:rsidP="00CB06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799" w:type="dxa"/>
          </w:tcPr>
          <w:p w14:paraId="18974669" w14:textId="3EEC7C07" w:rsidR="00CB069F" w:rsidRPr="00CB069F" w:rsidRDefault="00CB069F" w:rsidP="00CB06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посещения</w:t>
            </w:r>
          </w:p>
        </w:tc>
      </w:tr>
      <w:tr w:rsidR="00CB069F" w14:paraId="6C3D163D" w14:textId="77777777" w:rsidTr="00CB069F">
        <w:tc>
          <w:tcPr>
            <w:tcW w:w="699" w:type="dxa"/>
          </w:tcPr>
          <w:p w14:paraId="65D6DDE1" w14:textId="4BFBCF8A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797" w:type="dxa"/>
          </w:tcPr>
          <w:p w14:paraId="7F0AE3DD" w14:textId="1655B85A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88" w:type="dxa"/>
          </w:tcPr>
          <w:p w14:paraId="5FD4A166" w14:textId="718E18A7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1333" w:type="dxa"/>
          </w:tcPr>
          <w:p w14:paraId="7B40B9AA" w14:textId="7354B534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64" w:type="dxa"/>
          </w:tcPr>
          <w:p w14:paraId="7D1FB95F" w14:textId="05876D28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565" w:type="dxa"/>
          </w:tcPr>
          <w:p w14:paraId="45177336" w14:textId="263470E3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1799" w:type="dxa"/>
          </w:tcPr>
          <w:p w14:paraId="2FABC8A4" w14:textId="44DB7773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Демонстрация продукта проектной деятельности</w:t>
            </w:r>
          </w:p>
        </w:tc>
      </w:tr>
      <w:tr w:rsidR="00CB069F" w14:paraId="4133678E" w14:textId="77777777" w:rsidTr="00CB069F">
        <w:tc>
          <w:tcPr>
            <w:tcW w:w="699" w:type="dxa"/>
          </w:tcPr>
          <w:p w14:paraId="7E8B1A1E" w14:textId="32825F74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97" w:type="dxa"/>
          </w:tcPr>
          <w:p w14:paraId="3975E9C2" w14:textId="4E94B577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88" w:type="dxa"/>
          </w:tcPr>
          <w:p w14:paraId="7B9590DD" w14:textId="3A026548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1333" w:type="dxa"/>
          </w:tcPr>
          <w:p w14:paraId="33E362E0" w14:textId="08F446D6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64" w:type="dxa"/>
          </w:tcPr>
          <w:p w14:paraId="3554F721" w14:textId="0D8E6583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1565" w:type="dxa"/>
          </w:tcPr>
          <w:p w14:paraId="179978F8" w14:textId="3BB05EC1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«Путешествие по временам года»</w:t>
            </w:r>
          </w:p>
        </w:tc>
        <w:tc>
          <w:tcPr>
            <w:tcW w:w="1799" w:type="dxa"/>
          </w:tcPr>
          <w:p w14:paraId="75C27C9C" w14:textId="782FE641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Демонстрация квест-технологии</w:t>
            </w:r>
          </w:p>
        </w:tc>
      </w:tr>
      <w:tr w:rsidR="00CB069F" w14:paraId="1C280778" w14:textId="77777777" w:rsidTr="00CB069F">
        <w:tc>
          <w:tcPr>
            <w:tcW w:w="699" w:type="dxa"/>
          </w:tcPr>
          <w:p w14:paraId="6C18883A" w14:textId="60A14B24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97" w:type="dxa"/>
          </w:tcPr>
          <w:p w14:paraId="042F0A84" w14:textId="26CC83EA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88" w:type="dxa"/>
          </w:tcPr>
          <w:p w14:paraId="1BB31DBB" w14:textId="0EED67B3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Жижина Л.И.</w:t>
            </w:r>
          </w:p>
        </w:tc>
        <w:tc>
          <w:tcPr>
            <w:tcW w:w="1333" w:type="dxa"/>
          </w:tcPr>
          <w:p w14:paraId="4188561E" w14:textId="44B000A3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64" w:type="dxa"/>
          </w:tcPr>
          <w:p w14:paraId="265C85CE" w14:textId="2A98E002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565" w:type="dxa"/>
          </w:tcPr>
          <w:p w14:paraId="4685FF8F" w14:textId="6113F612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важны»</w:t>
            </w:r>
          </w:p>
        </w:tc>
        <w:tc>
          <w:tcPr>
            <w:tcW w:w="1799" w:type="dxa"/>
          </w:tcPr>
          <w:p w14:paraId="1DA9F4FB" w14:textId="55D40414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Демонстрация дидактических игр</w:t>
            </w:r>
          </w:p>
        </w:tc>
      </w:tr>
      <w:tr w:rsidR="00CB069F" w14:paraId="30B9D3BA" w14:textId="77777777" w:rsidTr="00CB069F">
        <w:tc>
          <w:tcPr>
            <w:tcW w:w="699" w:type="dxa"/>
          </w:tcPr>
          <w:p w14:paraId="46B3489B" w14:textId="60E0B982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97" w:type="dxa"/>
          </w:tcPr>
          <w:p w14:paraId="66F53D1F" w14:textId="2839A498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88" w:type="dxa"/>
          </w:tcPr>
          <w:p w14:paraId="6936ADCB" w14:textId="466C1211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Дементьева Д.В.</w:t>
            </w:r>
          </w:p>
        </w:tc>
        <w:tc>
          <w:tcPr>
            <w:tcW w:w="1333" w:type="dxa"/>
          </w:tcPr>
          <w:p w14:paraId="71B63549" w14:textId="3AFDEE84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64" w:type="dxa"/>
          </w:tcPr>
          <w:p w14:paraId="76272AFA" w14:textId="3AB41DB6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</w:p>
        </w:tc>
        <w:tc>
          <w:tcPr>
            <w:tcW w:w="1565" w:type="dxa"/>
          </w:tcPr>
          <w:p w14:paraId="57A8A398" w14:textId="2AE4AE34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«Осенние приключения»</w:t>
            </w:r>
          </w:p>
        </w:tc>
        <w:tc>
          <w:tcPr>
            <w:tcW w:w="1799" w:type="dxa"/>
          </w:tcPr>
          <w:p w14:paraId="7B98D1E9" w14:textId="21FBC7A0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Демонстрация логопедических приёмов</w:t>
            </w:r>
          </w:p>
        </w:tc>
      </w:tr>
      <w:tr w:rsidR="00CB069F" w14:paraId="783F7929" w14:textId="77777777" w:rsidTr="00CB069F">
        <w:tc>
          <w:tcPr>
            <w:tcW w:w="699" w:type="dxa"/>
          </w:tcPr>
          <w:p w14:paraId="63FC589D" w14:textId="53260A95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97" w:type="dxa"/>
          </w:tcPr>
          <w:p w14:paraId="62E07B44" w14:textId="7570DE93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88" w:type="dxa"/>
          </w:tcPr>
          <w:p w14:paraId="58E5BFAF" w14:textId="0617B58D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1333" w:type="dxa"/>
          </w:tcPr>
          <w:p w14:paraId="00F79091" w14:textId="569C9759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64" w:type="dxa"/>
          </w:tcPr>
          <w:p w14:paraId="3471C50C" w14:textId="506702DA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65" w:type="dxa"/>
          </w:tcPr>
          <w:p w14:paraId="0BA123F2" w14:textId="1AE55704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«Волшебное путешествие в мир эмоций»</w:t>
            </w:r>
          </w:p>
        </w:tc>
        <w:tc>
          <w:tcPr>
            <w:tcW w:w="1799" w:type="dxa"/>
          </w:tcPr>
          <w:p w14:paraId="3FECBDF0" w14:textId="6B47E48E" w:rsidR="00CB069F" w:rsidRDefault="00CB069F" w:rsidP="00CB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B2">
              <w:rPr>
                <w:rFonts w:ascii="Times New Roman" w:hAnsi="Times New Roman" w:cs="Times New Roman"/>
                <w:sz w:val="24"/>
                <w:szCs w:val="24"/>
              </w:rPr>
              <w:t>Демонстрация психологических приёмов</w:t>
            </w:r>
          </w:p>
        </w:tc>
      </w:tr>
    </w:tbl>
    <w:p w14:paraId="4498B025" w14:textId="30AA66E4" w:rsidR="00FC6A91" w:rsidRDefault="00FC6A91" w:rsidP="00FC6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39FE71" w14:textId="77777777" w:rsidR="00FC6A91" w:rsidRPr="00E33BB2" w:rsidRDefault="00FC6A91" w:rsidP="00FC6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2FF9DC" w14:textId="77777777" w:rsidR="007F483C" w:rsidRPr="00E33BB2" w:rsidRDefault="007F483C" w:rsidP="00E33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483C" w:rsidRPr="00E33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17"/>
    <w:rsid w:val="007F483C"/>
    <w:rsid w:val="00917317"/>
    <w:rsid w:val="00B91A0E"/>
    <w:rsid w:val="00CB069F"/>
    <w:rsid w:val="00E33BB2"/>
    <w:rsid w:val="00FC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0FE5"/>
  <w15:chartTrackingRefBased/>
  <w15:docId w15:val="{EABD4FA1-E471-45B6-B2AD-9C9BBDDB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2026-04-12T13:18:00Z</dcterms:created>
  <dcterms:modified xsi:type="dcterms:W3CDTF">2026-04-12T13:21:00Z</dcterms:modified>
</cp:coreProperties>
</file>