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9EE6" w14:textId="77777777" w:rsidR="00FE56BE" w:rsidRPr="00FE56BE" w:rsidRDefault="00FE56BE" w:rsidP="00FE5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МЕТОДИЧЕСКИХ РАЗРАБОТОК</w:t>
      </w:r>
    </w:p>
    <w:p w14:paraId="09B5CE07" w14:textId="77777777" w:rsidR="00FE56BE" w:rsidRPr="00FE56BE" w:rsidRDefault="00FE56BE" w:rsidP="00FE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EAD8862" w14:textId="77777777" w:rsidR="00FE56BE" w:rsidRPr="00FE56BE" w:rsidRDefault="00FE56BE" w:rsidP="00FE5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proofErr w:type="spellStart"/>
      <w:r w:rsidRPr="00FE56BE">
        <w:rPr>
          <w:rFonts w:ascii="Times New Roman" w:hAnsi="Times New Roman" w:cs="Times New Roman"/>
          <w:b/>
          <w:bCs/>
          <w:sz w:val="28"/>
          <w:szCs w:val="28"/>
        </w:rPr>
        <w:t>внутрисадовском</w:t>
      </w:r>
      <w:proofErr w:type="spellEnd"/>
      <w:r w:rsidRPr="00FE56BE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методических разработок</w:t>
      </w:r>
      <w:r w:rsidRPr="00FE56BE">
        <w:rPr>
          <w:rFonts w:ascii="Times New Roman" w:hAnsi="Times New Roman" w:cs="Times New Roman"/>
          <w:sz w:val="28"/>
          <w:szCs w:val="28"/>
        </w:rPr>
        <w:br/>
      </w:r>
      <w:r w:rsidRPr="00FE56BE">
        <w:rPr>
          <w:rFonts w:ascii="Times New Roman" w:hAnsi="Times New Roman" w:cs="Times New Roman"/>
          <w:b/>
          <w:bCs/>
          <w:sz w:val="28"/>
          <w:szCs w:val="28"/>
        </w:rPr>
        <w:t>«Современное занятие в ДОУ»</w:t>
      </w:r>
    </w:p>
    <w:p w14:paraId="0255E708" w14:textId="783A06C1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CBFB3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6A30CCD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1.1. Конкурс проводится в рамках реализации плана работы методического объединения на 2022–2023 учебный год.</w:t>
      </w:r>
    </w:p>
    <w:p w14:paraId="082EC5A1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1.2. Цель конкурса: выявление и распространение лучших методических разработок педагогов.</w:t>
      </w:r>
    </w:p>
    <w:p w14:paraId="05606AF6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14:paraId="5EF41F0E" w14:textId="77777777" w:rsidR="00FE56BE" w:rsidRPr="00FE56BE" w:rsidRDefault="00FE56BE" w:rsidP="00FE56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Стимулирование творческой активности педагогов.</w:t>
      </w:r>
    </w:p>
    <w:p w14:paraId="5658450F" w14:textId="77777777" w:rsidR="00FE56BE" w:rsidRPr="00FE56BE" w:rsidRDefault="00FE56BE" w:rsidP="00FE56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педагогического опыта.</w:t>
      </w:r>
    </w:p>
    <w:p w14:paraId="135E3CA6" w14:textId="77777777" w:rsidR="00FE56BE" w:rsidRPr="00FE56BE" w:rsidRDefault="00FE56BE" w:rsidP="00FE56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Пополнение банка методических материалов МО.</w:t>
      </w:r>
    </w:p>
    <w:p w14:paraId="21496ADF" w14:textId="652217FE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5BA31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2. Сроки проведения</w:t>
      </w:r>
    </w:p>
    <w:p w14:paraId="4314A0B9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2.1. Конкурс проводится с 16.01.2023 по 10.02.2023.</w:t>
      </w:r>
    </w:p>
    <w:p w14:paraId="0966B885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2.2. Итоги подводятся 13.02.2023 на заседании МО.</w:t>
      </w:r>
    </w:p>
    <w:p w14:paraId="44C17B97" w14:textId="67FF4B1B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F2F50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54B6F9A3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3.1. В конкурсе могут принять участие все педагоги ДОУ.</w:t>
      </w:r>
    </w:p>
    <w:p w14:paraId="0A93B96F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3.2. На конкурс принимаются методические разработки (конспекты занятий, сценарии мероприятий, картотеки игр, дидактические пособия), разработанные и апробированные в 2022–2023 учебном году.</w:t>
      </w:r>
    </w:p>
    <w:p w14:paraId="603D9B48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3.3. От одного педагога принимается не более 2 работ.</w:t>
      </w:r>
    </w:p>
    <w:p w14:paraId="367B0FB2" w14:textId="47F130DC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5E0C7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4. Номинации конкурса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FE56BE" w:rsidRPr="00FE56BE" w14:paraId="447B8035" w14:textId="77777777" w:rsidTr="00FE56BE">
        <w:trPr>
          <w:tblHeader/>
        </w:trPr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5D0637" w14:textId="77777777" w:rsidR="00FE56BE" w:rsidRPr="00FE56BE" w:rsidRDefault="00FE56BE" w:rsidP="00FE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C4303E" w14:textId="77777777" w:rsidR="00FE56BE" w:rsidRPr="00FE56BE" w:rsidRDefault="00FE56BE" w:rsidP="00FE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FE56BE" w:rsidRPr="00FE56BE" w14:paraId="65F682DF" w14:textId="77777777" w:rsidTr="00FE56BE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F2483F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«Лучшее занятие по познавательному развитию»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CA6E4D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Конспекты занятий по ФЭМП, окружающему миру</w:t>
            </w:r>
          </w:p>
        </w:tc>
      </w:tr>
      <w:tr w:rsidR="00FE56BE" w:rsidRPr="00FE56BE" w14:paraId="0E3995AC" w14:textId="77777777" w:rsidTr="00FE56BE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078B70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«Лучшее занятие по речевому развитию»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7D2D23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Конспекты занятий по развитию речи, логопедические занятия</w:t>
            </w:r>
          </w:p>
        </w:tc>
      </w:tr>
      <w:tr w:rsidR="00FE56BE" w:rsidRPr="00FE56BE" w14:paraId="73BC651B" w14:textId="77777777" w:rsidTr="00FE56BE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2FA7EC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«Лучшее коррекционно-развивающее занятие»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949EAAB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Занятия педагога-психолога</w:t>
            </w:r>
          </w:p>
        </w:tc>
      </w:tr>
      <w:tr w:rsidR="00FE56BE" w:rsidRPr="00FE56BE" w14:paraId="1F8D296F" w14:textId="77777777" w:rsidTr="00FE56BE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7FA57C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«Лучший сценарий праздника/развлечения»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FC5672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Сценарии музыкальных руководителей, воспитателей</w:t>
            </w:r>
          </w:p>
        </w:tc>
      </w:tr>
      <w:tr w:rsidR="00FE56BE" w:rsidRPr="00FE56BE" w14:paraId="6FA8EB87" w14:textId="77777777" w:rsidTr="00FE56BE">
        <w:tc>
          <w:tcPr>
            <w:tcW w:w="453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7B4EE2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«Лучшая дидактическая игра / пособие»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8DF97C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 xml:space="preserve">Авторские игры, </w:t>
            </w:r>
            <w:proofErr w:type="spellStart"/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лэпбуки</w:t>
            </w:r>
            <w:proofErr w:type="spellEnd"/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, картотеки</w:t>
            </w:r>
          </w:p>
        </w:tc>
      </w:tr>
    </w:tbl>
    <w:p w14:paraId="3E607FF2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pict w14:anchorId="1188247E">
          <v:rect id="_x0000_i1029" style="width:0;height:.75pt" o:hralign="center" o:hrstd="t" o:hr="t" fillcolor="#a0a0a0" stroked="f"/>
        </w:pict>
      </w:r>
    </w:p>
    <w:p w14:paraId="171941F4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Критерии оценки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FE56BE" w:rsidRPr="00FE56BE" w14:paraId="241A4A9E" w14:textId="77777777" w:rsidTr="00FE56BE">
        <w:trPr>
          <w:tblHeader/>
        </w:trPr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03FBB7" w14:textId="77777777" w:rsidR="00FE56BE" w:rsidRPr="00FE56BE" w:rsidRDefault="00FE56BE" w:rsidP="00FE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DC7FAA" w14:textId="77777777" w:rsidR="00FE56BE" w:rsidRPr="00FE56BE" w:rsidRDefault="00FE56BE" w:rsidP="00FE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</w:tr>
      <w:tr w:rsidR="00FE56BE" w:rsidRPr="00FE56BE" w14:paraId="13782D91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AD492C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Актуальность темы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DCD22F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03AD5286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78DB03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Новизна и оригинальность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76B292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68CA3A51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439D19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EE8752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53C1CC60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2C13FD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Соответствие ФГОС ДО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078D3B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3730F65D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CA64B4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863877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040491E3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680C0C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технологий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EA32663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278100DC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5D76EC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Качество оформления (структура, наглядность)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A82430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56BE" w:rsidRPr="00FE56BE" w14:paraId="5CA01DAA" w14:textId="77777777" w:rsidTr="00FE56BE">
        <w:tc>
          <w:tcPr>
            <w:tcW w:w="665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0AACF9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39A9704" w14:textId="77777777" w:rsidR="00FE56BE" w:rsidRPr="00FE56BE" w:rsidRDefault="00FE56BE" w:rsidP="00FE5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</w:tbl>
    <w:p w14:paraId="059ED8DB" w14:textId="3104F11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1F1B9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6. Жюри конкурса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5941"/>
      </w:tblGrid>
      <w:tr w:rsidR="00FE56BE" w:rsidRPr="00FE56BE" w14:paraId="0DFDE629" w14:textId="77777777" w:rsidTr="00FE56B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D30779" w14:textId="77777777" w:rsidR="00FE56BE" w:rsidRPr="00FE56BE" w:rsidRDefault="00FE56BE" w:rsidP="00FE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9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D26873" w14:textId="77777777" w:rsidR="00FE56BE" w:rsidRPr="00FE56BE" w:rsidRDefault="00FE56BE" w:rsidP="00FE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FE56BE" w:rsidRPr="00FE56BE" w14:paraId="7A7BB6CC" w14:textId="77777777" w:rsidTr="00FE56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737953" w14:textId="77777777" w:rsidR="00FE56BE" w:rsidRPr="00FE56BE" w:rsidRDefault="00FE56BE" w:rsidP="00FE5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  <w:tc>
          <w:tcPr>
            <w:tcW w:w="5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025B77" w14:textId="77777777" w:rsidR="00FE56BE" w:rsidRPr="00FE56BE" w:rsidRDefault="00FE56BE" w:rsidP="00FE5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заведующий (председатель жюри)</w:t>
            </w:r>
          </w:p>
        </w:tc>
      </w:tr>
      <w:tr w:rsidR="00FE56BE" w:rsidRPr="00FE56BE" w14:paraId="28047E3B" w14:textId="77777777" w:rsidTr="00FE56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20B6C1" w14:textId="77777777" w:rsidR="00FE56BE" w:rsidRPr="00FE56BE" w:rsidRDefault="00FE56BE" w:rsidP="00FE5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Еремина И.П.</w:t>
            </w:r>
          </w:p>
        </w:tc>
        <w:tc>
          <w:tcPr>
            <w:tcW w:w="5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0FF3B0" w14:textId="77777777" w:rsidR="00FE56BE" w:rsidRPr="00FE56BE" w:rsidRDefault="00FE56BE" w:rsidP="00FE5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FE56BE" w:rsidRPr="00FE56BE" w14:paraId="2AC19098" w14:textId="77777777" w:rsidTr="00FE56B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B685C" w14:textId="77777777" w:rsidR="00FE56BE" w:rsidRPr="00FE56BE" w:rsidRDefault="00FE56BE" w:rsidP="00FE5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59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8F83D6" w14:textId="77777777" w:rsidR="00FE56BE" w:rsidRPr="00FE56BE" w:rsidRDefault="00FE56BE" w:rsidP="00FE5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6BE">
              <w:rPr>
                <w:rFonts w:ascii="Times New Roman" w:hAnsi="Times New Roman" w:cs="Times New Roman"/>
                <w:sz w:val="28"/>
                <w:szCs w:val="28"/>
              </w:rPr>
              <w:t>педагог-психолог, руководитель МО</w:t>
            </w:r>
          </w:p>
        </w:tc>
      </w:tr>
    </w:tbl>
    <w:p w14:paraId="5ED4E79E" w14:textId="13AC0E49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66E6B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7. Порядок предоставления работ</w:t>
      </w:r>
    </w:p>
    <w:p w14:paraId="5F86C66D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 xml:space="preserve">7.1. Работы предоставляются в электронном виде (на </w:t>
      </w:r>
      <w:proofErr w:type="spellStart"/>
      <w:r w:rsidRPr="00FE56BE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FE56BE">
        <w:rPr>
          <w:rFonts w:ascii="Times New Roman" w:hAnsi="Times New Roman" w:cs="Times New Roman"/>
          <w:sz w:val="28"/>
          <w:szCs w:val="28"/>
        </w:rPr>
        <w:t>-носителе или по электронной почте) до 10.02.2023.</w:t>
      </w:r>
    </w:p>
    <w:p w14:paraId="50772F58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7.2. Требования к оформлению:</w:t>
      </w:r>
    </w:p>
    <w:p w14:paraId="07602474" w14:textId="77777777" w:rsidR="00FE56BE" w:rsidRPr="00FE56BE" w:rsidRDefault="00FE56BE" w:rsidP="00FE56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E56BE">
        <w:rPr>
          <w:rFonts w:ascii="Times New Roman" w:hAnsi="Times New Roman" w:cs="Times New Roman"/>
          <w:sz w:val="28"/>
          <w:szCs w:val="28"/>
        </w:rPr>
        <w:t>Шрифт</w:t>
      </w:r>
      <w:r w:rsidRPr="00FE56BE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14 </w:t>
      </w:r>
      <w:r w:rsidRPr="00FE56BE">
        <w:rPr>
          <w:rFonts w:ascii="Times New Roman" w:hAnsi="Times New Roman" w:cs="Times New Roman"/>
          <w:sz w:val="28"/>
          <w:szCs w:val="28"/>
        </w:rPr>
        <w:t>кегль</w:t>
      </w:r>
      <w:r w:rsidRPr="00FE56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6335AF" w14:textId="77777777" w:rsidR="00FE56BE" w:rsidRPr="00FE56BE" w:rsidRDefault="00FE56BE" w:rsidP="00FE56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Межстрочный интервал: 1,5.</w:t>
      </w:r>
    </w:p>
    <w:p w14:paraId="0F0F2F41" w14:textId="77777777" w:rsidR="00FE56BE" w:rsidRPr="00FE56BE" w:rsidRDefault="00FE56BE" w:rsidP="00FE56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Поля: 2 см с каждой стороны.</w:t>
      </w:r>
    </w:p>
    <w:p w14:paraId="54947853" w14:textId="77777777" w:rsidR="00FE56BE" w:rsidRPr="00FE56BE" w:rsidRDefault="00FE56BE" w:rsidP="00FE56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Объём: не более 10 страниц (без учёта приложений).</w:t>
      </w:r>
    </w:p>
    <w:p w14:paraId="5ED8EC54" w14:textId="4AACB640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F4D19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6BE">
        <w:rPr>
          <w:rFonts w:ascii="Times New Roman" w:hAnsi="Times New Roman" w:cs="Times New Roman"/>
          <w:b/>
          <w:bCs/>
          <w:sz w:val="28"/>
          <w:szCs w:val="28"/>
        </w:rPr>
        <w:t>8. Награждение</w:t>
      </w:r>
    </w:p>
    <w:p w14:paraId="716D9836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8.1. Победители (1, 2, 3 место) награждаются грамотами.</w:t>
      </w:r>
    </w:p>
    <w:p w14:paraId="1475518C" w14:textId="77777777" w:rsidR="00FE56BE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8.2. Все участники получают сертификаты участников.</w:t>
      </w:r>
    </w:p>
    <w:p w14:paraId="0BEBB139" w14:textId="5ED883C6" w:rsidR="00F93F36" w:rsidRPr="00FE56BE" w:rsidRDefault="00FE56BE" w:rsidP="00FE5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6BE">
        <w:rPr>
          <w:rFonts w:ascii="Times New Roman" w:hAnsi="Times New Roman" w:cs="Times New Roman"/>
          <w:sz w:val="28"/>
          <w:szCs w:val="28"/>
        </w:rPr>
        <w:t>8.3. Лучшие работы включаются в банк методических материалов МО и рекомендуются для участия в городском конкурсе.</w:t>
      </w:r>
    </w:p>
    <w:sectPr w:rsidR="00F93F36" w:rsidRPr="00FE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91D"/>
    <w:multiLevelType w:val="multilevel"/>
    <w:tmpl w:val="B032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C5696"/>
    <w:multiLevelType w:val="multilevel"/>
    <w:tmpl w:val="FE4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1B"/>
    <w:rsid w:val="00F9081B"/>
    <w:rsid w:val="00F93F36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44B8"/>
  <w15:chartTrackingRefBased/>
  <w15:docId w15:val="{DCBE2B85-3869-4124-BD8E-A501280D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2026-04-12T14:24:00Z</dcterms:created>
  <dcterms:modified xsi:type="dcterms:W3CDTF">2026-04-12T14:26:00Z</dcterms:modified>
</cp:coreProperties>
</file>