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F399D" w14:textId="6895BBFA" w:rsidR="007A23B1" w:rsidRDefault="007A23B1" w:rsidP="007A23B1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684A3C50" w14:textId="630B7F75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ДЕПАРТАМЕНТ ОБРАЗОВАНИЯ АДМИНИСТРАЦИЯ</w:t>
      </w:r>
    </w:p>
    <w:p w14:paraId="02F8B9E9" w14:textId="4B25861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ГОРОДА ЕКАТЕРИНБУРГА</w:t>
      </w:r>
    </w:p>
    <w:p w14:paraId="1B00C1E4" w14:textId="79961158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МУНИЦИПАЛЬНОЕ БЮДЖЕТНОЕ ДОШКОЛЬНОЕ ОБРАЗОВАТЕЛЬНОЕ УЧРЕЖДЕНИЕ –</w:t>
      </w:r>
    </w:p>
    <w:p w14:paraId="071AFBAF" w14:textId="0D2459E1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ДЕТСКИЙ САД № 148 (МБДОУ - детский сад № 148)</w:t>
      </w:r>
    </w:p>
    <w:p w14:paraId="3136275E" w14:textId="77777777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C97908" wp14:editId="3B34EFEA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B48A22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0590FCDF" w14:textId="4698B86C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Латышская ул., д. 90, Екатеринбург, Свердловская область, 620103.</w:t>
      </w:r>
    </w:p>
    <w:p w14:paraId="2641A193" w14:textId="6BE7DD1A" w:rsidR="00327FCE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:mdou148@eduekb.ruhttps://148.tvoysadik.ru/</w:t>
      </w:r>
    </w:p>
    <w:p w14:paraId="104A98E7" w14:textId="3EE03E79" w:rsidR="007A23B1" w:rsidRPr="00327FCE" w:rsidRDefault="00327FCE" w:rsidP="00327FC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27FCE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3A8B8249" w14:textId="77777777" w:rsidR="00327FCE" w:rsidRDefault="00327FCE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8D88799" w14:textId="1F839B43" w:rsidR="007A23B1" w:rsidRPr="00600EDC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</w:p>
    <w:p w14:paraId="45D6BC78" w14:textId="657FA79A" w:rsidR="007A23B1" w:rsidRPr="005A4CBD" w:rsidRDefault="007A23B1" w:rsidP="007A23B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7833C2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5A0910CC" w14:textId="46897551" w:rsidR="007A23B1" w:rsidRPr="00600EDC" w:rsidRDefault="007A23B1" w:rsidP="007A2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8D64DB5" w14:textId="1B6B8C8C" w:rsidR="007A23B1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Неделя открытых занятий: итоги и анализ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14:paraId="406FEC4D" w14:textId="4A49C894" w:rsidR="007A23B1" w:rsidRPr="00600EDC" w:rsidRDefault="007A23B1" w:rsidP="007A23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506917D0" w14:textId="46261FEE" w:rsidR="003D10E0" w:rsidRPr="009E7CB3" w:rsidRDefault="003B57DF" w:rsidP="003D10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="003D10E0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 w:rsidR="003D10E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Сидорова А.А., Дынга О.А., Жижина Л. И., Баталова Н. А., </w:t>
      </w:r>
      <w:bookmarkStart w:id="1" w:name="_Hlk208505716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Дементьева Д. В.</w:t>
      </w:r>
      <w:bookmarkEnd w:id="1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С.С., Ведерникова Р.Б., </w:t>
      </w:r>
      <w:bookmarkStart w:id="2" w:name="_Hlk227093313"/>
      <w:r w:rsidR="009E69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Корепанова К.А., </w:t>
      </w:r>
      <w:bookmarkEnd w:id="2"/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Канестерова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 В.,</w:t>
      </w:r>
      <w:r w:rsidR="00ED6950" w:rsidRPr="00ED695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Нестеренко С. Л.,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Ниязбекова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С.С., </w:t>
      </w:r>
      <w:proofErr w:type="spellStart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Дольникова</w:t>
      </w:r>
      <w:proofErr w:type="spellEnd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А.А., Сюткина Г.Г., Ипатова Т.В., </w:t>
      </w:r>
      <w:bookmarkStart w:id="3" w:name="_Hlk226736125"/>
      <w:r w:rsidR="00ED6950" w:rsidRPr="00ED6950"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Н.А.</w:t>
      </w:r>
      <w:bookmarkEnd w:id="3"/>
    </w:p>
    <w:p w14:paraId="2B3F6978" w14:textId="77777777" w:rsidR="002C4E3A" w:rsidRPr="002C4E3A" w:rsidRDefault="002C4E3A" w:rsidP="002C4E3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4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3ABDF2F1" w14:textId="77777777" w:rsidR="002C4E3A" w:rsidRPr="002C4E3A" w:rsidRDefault="002C4E3A" w:rsidP="002C4E3A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 открытых занятий, проведённых в рамках Недели открытых занятий (09.01.2023 – 13.01.2023).</w:t>
      </w:r>
    </w:p>
    <w:p w14:paraId="241DD2EE" w14:textId="77777777" w:rsidR="002C4E3A" w:rsidRPr="002C4E3A" w:rsidRDefault="002C4E3A" w:rsidP="002C4E3A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Обсуждение эффективности применения современных технологий.</w:t>
      </w:r>
    </w:p>
    <w:p w14:paraId="2731C3F6" w14:textId="77777777" w:rsidR="002C4E3A" w:rsidRPr="002C4E3A" w:rsidRDefault="002C4E3A" w:rsidP="002C4E3A">
      <w:pPr>
        <w:numPr>
          <w:ilvl w:val="0"/>
          <w:numId w:val="19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Определение лучших методических разработок для участия в конкурсе.</w:t>
      </w:r>
    </w:p>
    <w:p w14:paraId="3B37837E" w14:textId="77777777" w:rsidR="002C4E3A" w:rsidRPr="002C4E3A" w:rsidRDefault="002C4E3A" w:rsidP="002C4E3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C4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Заслушали:</w:t>
      </w:r>
    </w:p>
    <w:p w14:paraId="5BBC4B6B" w14:textId="0B1D1543" w:rsidR="002C4E3A" w:rsidRPr="002C4E3A" w:rsidRDefault="0043486D" w:rsidP="001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2C4E3A" w:rsidRPr="002C4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первому вопросу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заслушали отчёты педагогов, проводивших открытые занятия.</w:t>
      </w:r>
    </w:p>
    <w:p w14:paraId="61A62F1F" w14:textId="351E2B40" w:rsidR="002C4E3A" w:rsidRPr="002C4E3A" w:rsidRDefault="0043486D" w:rsidP="001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2C4E3A" w:rsidRPr="002C4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Баталова Н.А.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(воспитатель </w:t>
      </w:r>
      <w:r w:rsidR="00196E9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средней</w:t>
      </w:r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группы) представила занятие «Моя семья». Занятие проводилось в форме итогового мероприятия по проекту «Моя семья». Демонстрировались: презентация семейных фотографий, составление рассказов о семье, дидактическая игра «Кто кому кем приходится». Коллеги отметили высокий уровень организации, использование ИКТ, активность детей, эмоциональную насыщенность занятия.</w:t>
      </w:r>
    </w:p>
    <w:p w14:paraId="3F6A9DA4" w14:textId="5718E9FF" w:rsidR="002C4E3A" w:rsidRPr="002C4E3A" w:rsidRDefault="0043486D" w:rsidP="001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2C4E3A" w:rsidRPr="002C4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(воспитатель </w:t>
      </w:r>
      <w:r w:rsidR="00196E93">
        <w:rPr>
          <w:rFonts w:ascii="Times New Roman" w:eastAsia="Times New Roman" w:hAnsi="Times New Roman" w:cs="Times New Roman"/>
          <w:color w:val="000000"/>
          <w:sz w:val="28"/>
          <w:szCs w:val="28"/>
        </w:rPr>
        <w:t>средней</w:t>
      </w:r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группы) представила занятие «Путешествие по временам года» в форме квеста. Дети выполняли задания на станциях «Осень», «Зима», «Весна», «Лето», собирали </w:t>
      </w:r>
      <w:proofErr w:type="spellStart"/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пазлы</w:t>
      </w:r>
      <w:proofErr w:type="spellEnd"/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, отгадывали загадки, выполняли творческие задания. Коллеги отметили нестандартную форму проведения, высокую познавательную активность детей, эффективное использование игровой технологии.</w:t>
      </w:r>
    </w:p>
    <w:p w14:paraId="782E6D33" w14:textId="720DA04B" w:rsidR="002C4E3A" w:rsidRPr="002C4E3A" w:rsidRDefault="0043486D" w:rsidP="00196E9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2C4E3A" w:rsidRPr="002C4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Жижина Л.И.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(воспитатель с</w:t>
      </w:r>
      <w:r w:rsidR="00196E93">
        <w:rPr>
          <w:rFonts w:ascii="Times New Roman" w:eastAsia="Times New Roman" w:hAnsi="Times New Roman" w:cs="Times New Roman"/>
          <w:color w:val="000000"/>
          <w:sz w:val="28"/>
          <w:szCs w:val="28"/>
        </w:rPr>
        <w:t>таршей</w:t>
      </w:r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группы) представила занятие «Все профессии важны». Занятие включало беседу о профессиях, дидактическую игру «Кому что нужно для работы», сюжетно-ролевую игру «Больница». Коллеги отметили хорошую организацию, доступность материала для детей 4–5 лет, использование наглядности.</w:t>
      </w:r>
    </w:p>
    <w:p w14:paraId="28202874" w14:textId="019520A5" w:rsidR="002C4E3A" w:rsidRPr="002C4E3A" w:rsidRDefault="0043486D" w:rsidP="001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ab/>
      </w:r>
      <w:r w:rsidR="002C4E3A" w:rsidRPr="002C4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Дементьева Д.В.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(учитель-логопед) представила занятие «Осенние приключения». Занятие было направлено на развитие фонематического слуха, артикуляционной моторики, обогащение словаря по теме «Осень». Использовались: артикуляционная гимнастика, пальчиковые игры, дыхательные упражнения, логопедические </w:t>
      </w:r>
      <w:proofErr w:type="spellStart"/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распевки</w:t>
      </w:r>
      <w:proofErr w:type="spellEnd"/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. Коллеги отметили высокий профессиональный уровень, разнообразие приёмов, индивидуальный подход к детям с ТНР.</w:t>
      </w:r>
    </w:p>
    <w:p w14:paraId="74BCA568" w14:textId="60676128" w:rsidR="002C4E3A" w:rsidRDefault="0043486D" w:rsidP="001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2C4E3A" w:rsidRPr="002C4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Сидорова А.А.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(педагог-психолог) представила занятие «Волшебное путешествие в мир эмоций». Занятие было направлено на развитие эмоционального интеллекта, снятие психоэмоционального напряжения. Использовались: </w:t>
      </w:r>
      <w:proofErr w:type="spellStart"/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игротерапия</w:t>
      </w:r>
      <w:proofErr w:type="spellEnd"/>
      <w:r w:rsidR="002C4E3A"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, арт-терапия (рисование эмоций), релаксационное упражнение «Облачко». Коллеги отметили бережную атмосферу, эффективность приёмов для гиперактивных детей, важность таких занятий для психологического благополучия воспитанников.</w:t>
      </w:r>
    </w:p>
    <w:p w14:paraId="790722C7" w14:textId="67CA85C8" w:rsidR="00631DF8" w:rsidRPr="002C4E3A" w:rsidRDefault="00631DF8" w:rsidP="00196E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D5EE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Корепанова К.А.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(воспитатель) представила </w:t>
      </w:r>
      <w:bookmarkStart w:id="4" w:name="_Hlk22709339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</w:t>
      </w:r>
      <w:r w:rsidR="00DB65FF" w:rsidRPr="00DB65FF">
        <w:rPr>
          <w:rFonts w:ascii="Times New Roman" w:eastAsia="Times New Roman" w:hAnsi="Times New Roman" w:cs="Times New Roman"/>
          <w:color w:val="000000"/>
          <w:sz w:val="28"/>
          <w:szCs w:val="28"/>
        </w:rPr>
        <w:t>«Робот Бот выполняет команды»</w:t>
      </w:r>
      <w:bookmarkEnd w:id="4"/>
      <w:r w:rsidR="00DB65F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1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Занятие прошло динамично, увлекательно и соответствовало возрастным особенностям детей 4–5 лет. Удачное сочетание ЭОР (презентации), напольного лабиринта, раздаточного материала и музыкальной </w:t>
      </w:r>
      <w:proofErr w:type="spellStart"/>
      <w:r w:rsidRPr="00631DF8">
        <w:rPr>
          <w:rFonts w:ascii="Times New Roman" w:eastAsia="Times New Roman" w:hAnsi="Times New Roman" w:cs="Times New Roman"/>
          <w:color w:val="000000"/>
          <w:sz w:val="28"/>
          <w:szCs w:val="28"/>
        </w:rPr>
        <w:t>физминутки</w:t>
      </w:r>
      <w:proofErr w:type="spellEnd"/>
      <w:r w:rsidRPr="00631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позволило удерживать внимание дошкольников на протяжении всего урока. Игровой сюжет с роботом Ботом создал устойчивую мотивацию, а пошаговая смена деятельности</w:t>
      </w:r>
      <w:r w:rsidR="00DB6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D5EE6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="00DB65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31DF8">
        <w:rPr>
          <w:rFonts w:ascii="Times New Roman" w:eastAsia="Times New Roman" w:hAnsi="Times New Roman" w:cs="Times New Roman"/>
          <w:color w:val="000000"/>
          <w:sz w:val="28"/>
          <w:szCs w:val="28"/>
        </w:rPr>
        <w:t>от работы с экраном до движения на коврике и индивидуальных заданий</w:t>
      </w:r>
      <w:r w:rsidR="000D5E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</w:t>
      </w:r>
      <w:r w:rsidRPr="00631DF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способствовала прочному усвоению понятий «влево», «вправо», «прямо». Особого внимания заслуживает рефлексия в конце: дети не только помогли персонажу, но и сами продемонстрировали ориентировку в пространстве. Организация занятия продумана, оборудование использовано рационально, все этапы логически связаны. </w:t>
      </w:r>
    </w:p>
    <w:p w14:paraId="39C6F8B5" w14:textId="41B434C4" w:rsidR="002C4E3A" w:rsidRPr="002C4E3A" w:rsidRDefault="0043486D" w:rsidP="002C4E3A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</w:r>
      <w:r w:rsidR="002C4E3A" w:rsidRPr="002C4E3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21401484" w14:textId="77777777" w:rsidR="002C4E3A" w:rsidRPr="002C4E3A" w:rsidRDefault="002C4E3A" w:rsidP="0043486D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Утвердить аналитическую справку по итогам Недели открытых занятий.</w:t>
      </w:r>
    </w:p>
    <w:p w14:paraId="325FE0D9" w14:textId="77777777" w:rsidR="002C4E3A" w:rsidRPr="002C4E3A" w:rsidRDefault="002C4E3A" w:rsidP="0043486D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Рекомендовать всем педагогам использовать опыт коллег в своей работе.</w:t>
      </w:r>
    </w:p>
    <w:p w14:paraId="2341B6F5" w14:textId="77777777" w:rsidR="002C4E3A" w:rsidRPr="002C4E3A" w:rsidRDefault="002C4E3A" w:rsidP="0043486D">
      <w:pPr>
        <w:numPr>
          <w:ilvl w:val="0"/>
          <w:numId w:val="20"/>
        </w:numPr>
        <w:spacing w:after="0" w:line="240" w:lineRule="auto"/>
        <w:ind w:left="0" w:firstLine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Выдвинуть на </w:t>
      </w:r>
      <w:proofErr w:type="spellStart"/>
      <w:r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>внутрисадовский</w:t>
      </w:r>
      <w:proofErr w:type="spellEnd"/>
      <w:r w:rsidRPr="002C4E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конкурс методических разработок следующие работы: Баталова Н.А. («Моя семья»), Дынга О.А. («Путешествие по временам года»), Дементьева Д.В. («Осенние приключения»), Сидорова А.А. («Волшебное путешествие в мир эмоций»).</w:t>
      </w:r>
    </w:p>
    <w:p w14:paraId="530A60CC" w14:textId="3B3C321C" w:rsidR="007833C2" w:rsidRPr="007833C2" w:rsidRDefault="007833C2" w:rsidP="00C118A9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7A9D071" w14:textId="50AF4B30" w:rsidR="004F7901" w:rsidRPr="004F7901" w:rsidRDefault="004F790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0197AE77" wp14:editId="43B411C9">
            <wp:simplePos x="0" y="0"/>
            <wp:positionH relativeFrom="margin">
              <wp:posOffset>2226614</wp:posOffset>
            </wp:positionH>
            <wp:positionV relativeFrom="paragraph">
              <wp:posOffset>8117</wp:posOffset>
            </wp:positionV>
            <wp:extent cx="978383" cy="60007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83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3AC08A" w14:textId="47DF9D32" w:rsidR="00224BA1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Председатель МО:</w:t>
      </w:r>
      <w:r w:rsidR="00224B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Сидорова А.А.</w:t>
      </w:r>
    </w:p>
    <w:p w14:paraId="745A20DB" w14:textId="76543849" w:rsidR="00224BA1" w:rsidRDefault="00224BA1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9261913" wp14:editId="5C718448">
            <wp:simplePos x="0" y="0"/>
            <wp:positionH relativeFrom="page">
              <wp:posOffset>3252802</wp:posOffset>
            </wp:positionH>
            <wp:positionV relativeFrom="paragraph">
              <wp:posOffset>11706</wp:posOffset>
            </wp:positionV>
            <wp:extent cx="698423" cy="63817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8423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FF9FE" w14:textId="0E62FD8D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64384" behindDoc="0" locked="0" layoutInCell="1" allowOverlap="1" wp14:anchorId="634FC2BB" wp14:editId="0DDB2019">
            <wp:simplePos x="0" y="0"/>
            <wp:positionH relativeFrom="column">
              <wp:posOffset>3864969</wp:posOffset>
            </wp:positionH>
            <wp:positionV relativeFrom="paragraph">
              <wp:posOffset>5218</wp:posOffset>
            </wp:positionV>
            <wp:extent cx="1581150" cy="1619250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Секретарь МО:</w:t>
      </w:r>
      <w:r w:rsidR="00224B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46302"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_______________ / Баталова Н.А.</w:t>
      </w:r>
    </w:p>
    <w:p w14:paraId="08EBDF3F" w14:textId="07F50FFA" w:rsidR="00B44FD3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2FE63B5F" w14:textId="33574B90" w:rsidR="00D46302" w:rsidRPr="00D46302" w:rsidRDefault="00B44FD3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14:ligatures w14:val="standardContextual"/>
        </w:rPr>
        <w:drawing>
          <wp:anchor distT="0" distB="0" distL="114300" distR="114300" simplePos="0" relativeHeight="251660288" behindDoc="0" locked="0" layoutInCell="1" allowOverlap="1" wp14:anchorId="352C0FB9" wp14:editId="0D0742FC">
            <wp:simplePos x="0" y="0"/>
            <wp:positionH relativeFrom="column">
              <wp:posOffset>3569638</wp:posOffset>
            </wp:positionH>
            <wp:positionV relativeFrom="paragraph">
              <wp:posOffset>123990</wp:posOffset>
            </wp:positionV>
            <wp:extent cx="806768" cy="733425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6768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46302" w:rsidRPr="00D463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Выписка верна.</w:t>
      </w:r>
    </w:p>
    <w:p w14:paraId="2E808AE6" w14:textId="14514F7C" w:rsidR="00D46302" w:rsidRPr="00D46302" w:rsidRDefault="00D46302" w:rsidP="00D463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4630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  <w:r w:rsidRPr="00D46302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Заведующий МБДОУ – детский сад № 148 _______________ / Ковалёва О.А.</w:t>
      </w:r>
    </w:p>
    <w:p w14:paraId="3169A374" w14:textId="2A649CF4" w:rsidR="00F3059D" w:rsidRDefault="00F3059D"/>
    <w:sectPr w:rsidR="00F305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4BF0"/>
    <w:multiLevelType w:val="multilevel"/>
    <w:tmpl w:val="179E9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75E8B"/>
    <w:multiLevelType w:val="multilevel"/>
    <w:tmpl w:val="76528F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65215D"/>
    <w:multiLevelType w:val="multilevel"/>
    <w:tmpl w:val="5728FCBA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8605B0"/>
    <w:multiLevelType w:val="multilevel"/>
    <w:tmpl w:val="CCEAE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FF0E26"/>
    <w:multiLevelType w:val="multilevel"/>
    <w:tmpl w:val="FCD646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9A7D0E"/>
    <w:multiLevelType w:val="multilevel"/>
    <w:tmpl w:val="AAEC9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91508E"/>
    <w:multiLevelType w:val="multilevel"/>
    <w:tmpl w:val="23F03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927604"/>
    <w:multiLevelType w:val="multilevel"/>
    <w:tmpl w:val="8FB24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09D00FF"/>
    <w:multiLevelType w:val="hybridMultilevel"/>
    <w:tmpl w:val="B4AE2408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A7F299C"/>
    <w:multiLevelType w:val="multilevel"/>
    <w:tmpl w:val="0BA4E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120A05"/>
    <w:multiLevelType w:val="hybridMultilevel"/>
    <w:tmpl w:val="3F5632B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CB4354"/>
    <w:multiLevelType w:val="multilevel"/>
    <w:tmpl w:val="FE827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6D057C"/>
    <w:multiLevelType w:val="multilevel"/>
    <w:tmpl w:val="4DA2CA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FE26DE"/>
    <w:multiLevelType w:val="multilevel"/>
    <w:tmpl w:val="A4803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473960"/>
    <w:multiLevelType w:val="hybridMultilevel"/>
    <w:tmpl w:val="C24A31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855A1A"/>
    <w:multiLevelType w:val="multilevel"/>
    <w:tmpl w:val="E652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9C3064"/>
    <w:multiLevelType w:val="multilevel"/>
    <w:tmpl w:val="7794F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1B31FCF"/>
    <w:multiLevelType w:val="multilevel"/>
    <w:tmpl w:val="15888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7013608"/>
    <w:multiLevelType w:val="multilevel"/>
    <w:tmpl w:val="069CF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E89317D"/>
    <w:multiLevelType w:val="multilevel"/>
    <w:tmpl w:val="9050D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5"/>
  </w:num>
  <w:num w:numId="3">
    <w:abstractNumId w:val="1"/>
  </w:num>
  <w:num w:numId="4">
    <w:abstractNumId w:val="10"/>
  </w:num>
  <w:num w:numId="5">
    <w:abstractNumId w:val="3"/>
  </w:num>
  <w:num w:numId="6">
    <w:abstractNumId w:val="16"/>
  </w:num>
  <w:num w:numId="7">
    <w:abstractNumId w:val="5"/>
  </w:num>
  <w:num w:numId="8">
    <w:abstractNumId w:val="14"/>
  </w:num>
  <w:num w:numId="9">
    <w:abstractNumId w:val="12"/>
  </w:num>
  <w:num w:numId="10">
    <w:abstractNumId w:val="2"/>
  </w:num>
  <w:num w:numId="11">
    <w:abstractNumId w:val="6"/>
  </w:num>
  <w:num w:numId="12">
    <w:abstractNumId w:val="17"/>
  </w:num>
  <w:num w:numId="13">
    <w:abstractNumId w:val="7"/>
  </w:num>
  <w:num w:numId="14">
    <w:abstractNumId w:val="8"/>
  </w:num>
  <w:num w:numId="15">
    <w:abstractNumId w:val="18"/>
  </w:num>
  <w:num w:numId="16">
    <w:abstractNumId w:val="13"/>
  </w:num>
  <w:num w:numId="17">
    <w:abstractNumId w:val="11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86A"/>
    <w:rsid w:val="00007E83"/>
    <w:rsid w:val="00013305"/>
    <w:rsid w:val="00056302"/>
    <w:rsid w:val="000D5EE6"/>
    <w:rsid w:val="000E1CC3"/>
    <w:rsid w:val="001352A6"/>
    <w:rsid w:val="00196E93"/>
    <w:rsid w:val="001E57ED"/>
    <w:rsid w:val="00224BA1"/>
    <w:rsid w:val="002B001D"/>
    <w:rsid w:val="002C4E3A"/>
    <w:rsid w:val="002E2D90"/>
    <w:rsid w:val="00300A1F"/>
    <w:rsid w:val="00327FCE"/>
    <w:rsid w:val="003B57DF"/>
    <w:rsid w:val="003C596F"/>
    <w:rsid w:val="003D10E0"/>
    <w:rsid w:val="003E571B"/>
    <w:rsid w:val="0043486D"/>
    <w:rsid w:val="0045549D"/>
    <w:rsid w:val="004F3DBD"/>
    <w:rsid w:val="004F7901"/>
    <w:rsid w:val="00526AC9"/>
    <w:rsid w:val="005439C2"/>
    <w:rsid w:val="00550931"/>
    <w:rsid w:val="00574CF0"/>
    <w:rsid w:val="005A46D8"/>
    <w:rsid w:val="005A4CBD"/>
    <w:rsid w:val="005E5B34"/>
    <w:rsid w:val="005F50EE"/>
    <w:rsid w:val="00631DF8"/>
    <w:rsid w:val="00665A24"/>
    <w:rsid w:val="006C0C31"/>
    <w:rsid w:val="006D6E87"/>
    <w:rsid w:val="007070D2"/>
    <w:rsid w:val="007833C2"/>
    <w:rsid w:val="007A0904"/>
    <w:rsid w:val="007A23B1"/>
    <w:rsid w:val="007F0B43"/>
    <w:rsid w:val="007F752F"/>
    <w:rsid w:val="008A75DF"/>
    <w:rsid w:val="00936F9C"/>
    <w:rsid w:val="00996C66"/>
    <w:rsid w:val="009B4E19"/>
    <w:rsid w:val="009E69E2"/>
    <w:rsid w:val="00A02D96"/>
    <w:rsid w:val="00A16FA0"/>
    <w:rsid w:val="00AB020E"/>
    <w:rsid w:val="00AF586A"/>
    <w:rsid w:val="00B44FD3"/>
    <w:rsid w:val="00C118A9"/>
    <w:rsid w:val="00C977A7"/>
    <w:rsid w:val="00D14B84"/>
    <w:rsid w:val="00D32257"/>
    <w:rsid w:val="00D46302"/>
    <w:rsid w:val="00D57212"/>
    <w:rsid w:val="00DA28C7"/>
    <w:rsid w:val="00DB65FF"/>
    <w:rsid w:val="00DF47B5"/>
    <w:rsid w:val="00E33A97"/>
    <w:rsid w:val="00E507F2"/>
    <w:rsid w:val="00ED6950"/>
    <w:rsid w:val="00EF7EC2"/>
    <w:rsid w:val="00F3059D"/>
    <w:rsid w:val="00F8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ACE04"/>
  <w15:chartTrackingRefBased/>
  <w15:docId w15:val="{F77DA425-3BA2-4A29-B5C4-0698FB5D5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23B1"/>
    <w:rPr>
      <w:rFonts w:ascii="Calibri" w:eastAsia="Calibri" w:hAnsi="Calibri" w:cs="Calibri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10E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224B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4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2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Колочкова</dc:creator>
  <cp:keywords/>
  <dc:description/>
  <cp:lastModifiedBy>Сидорова Алёна Александровна</cp:lastModifiedBy>
  <cp:revision>27</cp:revision>
  <cp:lastPrinted>2024-09-10T04:43:00Z</cp:lastPrinted>
  <dcterms:created xsi:type="dcterms:W3CDTF">2024-08-27T04:44:00Z</dcterms:created>
  <dcterms:modified xsi:type="dcterms:W3CDTF">2026-04-14T17:19:00Z</dcterms:modified>
</cp:coreProperties>
</file>