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FF2AF" w14:textId="77777777" w:rsidR="00A20B10" w:rsidRPr="00A20B10" w:rsidRDefault="00A20B10" w:rsidP="00A20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КОНСПЕКТ ПЕДАГОГИЧЕСКОГО СОВЕТА</w:t>
      </w:r>
    </w:p>
    <w:p w14:paraId="2D8DE357" w14:textId="77777777" w:rsidR="00A20B10" w:rsidRPr="00A20B10" w:rsidRDefault="00A20B10" w:rsidP="00A20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88BD938" w14:textId="77777777" w:rsidR="00A20B10" w:rsidRDefault="00A20B10" w:rsidP="00A20B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B077F3" w14:textId="17DF31F2" w:rsidR="00A20B10" w:rsidRDefault="00A20B10" w:rsidP="00A20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Конспект педагогического совета</w:t>
      </w:r>
    </w:p>
    <w:p w14:paraId="72FCDA11" w14:textId="722F329D" w:rsidR="00A20B10" w:rsidRDefault="00A20B10" w:rsidP="00A20B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«Анализ эффективности внедрения нейропсихологического подхода в образовательный процесс ДОУ»</w:t>
      </w:r>
    </w:p>
    <w:p w14:paraId="56A290FE" w14:textId="77777777" w:rsid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7180E2" w14:textId="58191E0C" w:rsid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25.03.2024</w:t>
      </w:r>
    </w:p>
    <w:p w14:paraId="79E2229F" w14:textId="0B201B22" w:rsid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Сидорова Алёна Александровна, педагог-психолог, руководитель МО</w:t>
      </w:r>
    </w:p>
    <w:p w14:paraId="37574A30" w14:textId="29EC688F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2 часа</w:t>
      </w:r>
    </w:p>
    <w:p w14:paraId="2AC5D527" w14:textId="6D740B3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EF81D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(10 мин)</w:t>
      </w:r>
    </w:p>
    <w:p w14:paraId="41D113D4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Заведующий Ковалёва О.А. открывает педагогический совет, приветствует участников.</w:t>
      </w:r>
    </w:p>
    <w:p w14:paraId="0CF274B4" w14:textId="079DC0EC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Ковалёва О.А.: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«Уважаемые коллеги! Сегодня мы подводим промежуточные итоги нашей работы по внедрению нейропсихологического подхода. Напомню, что тема 2023–2024 учебного года – «Развитие профессиональных компетенций педагогов в области коррекционно-развивающей работы с детьми с ОВЗ». За полгода мы провели большую работу: установочный семинар, семинар-практикум по диагностике, круглый стол, тренинг, «Неделю нейроигр», открытые занятия. Сегодня мы анализируем результаты».</w:t>
      </w:r>
    </w:p>
    <w:p w14:paraId="4C73C8D9" w14:textId="49FEDD93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D1429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2. Аналитическая часть (30 мин)</w:t>
      </w:r>
    </w:p>
    <w:p w14:paraId="722B2EE0" w14:textId="4807EE3B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Сидорова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представляет анализ эффективности внедрения нейропсихологического подхода.</w:t>
      </w:r>
    </w:p>
    <w:p w14:paraId="7DB23A3D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2.1. Охват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4"/>
        <w:gridCol w:w="1954"/>
        <w:gridCol w:w="1505"/>
        <w:gridCol w:w="1602"/>
      </w:tblGrid>
      <w:tr w:rsidR="00A20B10" w:rsidRPr="00A20B10" w14:paraId="15638B40" w14:textId="77777777" w:rsidTr="00A20B1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712188" w14:textId="77777777" w:rsidR="00A20B10" w:rsidRPr="00A20B10" w:rsidRDefault="00A20B10" w:rsidP="00A20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20437C" w14:textId="77777777" w:rsidR="00A20B10" w:rsidRPr="00A20B10" w:rsidRDefault="00A20B10" w:rsidP="00A20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C9C729" w14:textId="77777777" w:rsidR="00A20B10" w:rsidRPr="00A20B10" w:rsidRDefault="00A20B10" w:rsidP="00A20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BEA44F0" w14:textId="77777777" w:rsidR="00A20B10" w:rsidRPr="00A20B10" w:rsidRDefault="00A20B10" w:rsidP="00A20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A20B10" w:rsidRPr="00A20B10" w14:paraId="785AA074" w14:textId="77777777" w:rsidTr="00A20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E1C4A2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Используют нейроупражнения регулярно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E413F09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1C2158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382E73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+65%</w:t>
            </w:r>
          </w:p>
        </w:tc>
      </w:tr>
      <w:tr w:rsidR="00A20B10" w:rsidRPr="00A20B10" w14:paraId="1AD894A7" w14:textId="77777777" w:rsidTr="00A20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7CA8890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Используют нейроупражнения эпизодически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E5D10F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91F0A2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C95BED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-15%</w:t>
            </w:r>
          </w:p>
        </w:tc>
      </w:tr>
      <w:tr w:rsidR="00A20B10" w:rsidRPr="00A20B10" w14:paraId="10A2E346" w14:textId="77777777" w:rsidTr="00A20B1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CB8065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Не используют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095F3B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9751A6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241768" w14:textId="77777777" w:rsidR="00A20B10" w:rsidRPr="00A20B10" w:rsidRDefault="00A20B10" w:rsidP="00A20B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-50%</w:t>
            </w:r>
          </w:p>
        </w:tc>
      </w:tr>
    </w:tbl>
    <w:p w14:paraId="53F5BCE2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2.2. Результаты промежуточной диагностики детей с ТНР (сентябрь 2023 – март 2024)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9"/>
        <w:gridCol w:w="1977"/>
        <w:gridCol w:w="1553"/>
        <w:gridCol w:w="1602"/>
      </w:tblGrid>
      <w:tr w:rsidR="00345AFA" w:rsidRPr="00A20B10" w14:paraId="369FF497" w14:textId="77777777" w:rsidTr="00345AFA">
        <w:trPr>
          <w:tblHeader/>
        </w:trPr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55C1CBF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C77B6B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 2023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D67BE8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2024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5C4A6C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Динамика</w:t>
            </w:r>
          </w:p>
        </w:tc>
      </w:tr>
      <w:tr w:rsidR="00345AFA" w:rsidRPr="00A20B10" w14:paraId="71F16973" w14:textId="77777777" w:rsidTr="00345AF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177194D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Энергетический блок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126DA6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054880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4BB567B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</w:tr>
      <w:tr w:rsidR="00345AFA" w:rsidRPr="00A20B10" w14:paraId="7974DF81" w14:textId="77777777" w:rsidTr="00345AF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674687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Произвольная регуляция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6099CA8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9CBBD48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2974DB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+0,8</w:t>
            </w:r>
          </w:p>
        </w:tc>
      </w:tr>
      <w:tr w:rsidR="00345AFA" w:rsidRPr="00A20B10" w14:paraId="45515F99" w14:textId="77777777" w:rsidTr="00345AF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AF51ED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Пространственные представления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E6A087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A9340E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73EF531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+0,7</w:t>
            </w:r>
          </w:p>
        </w:tc>
      </w:tr>
      <w:tr w:rsidR="00345AFA" w:rsidRPr="00A20B10" w14:paraId="707DEE10" w14:textId="77777777" w:rsidTr="00345AF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CD41BA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Межполушарное взаимодействие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5F71E9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A1BC5B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C3B830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+0,9</w:t>
            </w:r>
          </w:p>
        </w:tc>
      </w:tr>
      <w:tr w:rsidR="00345AFA" w:rsidRPr="00A20B10" w14:paraId="39844BD6" w14:textId="77777777" w:rsidTr="00345AF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22D9EB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Мелкая моторика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0EDAD3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ED8AF2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DF84BE3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  <w:tr w:rsidR="00345AFA" w:rsidRPr="00A20B10" w14:paraId="7B478B0F" w14:textId="77777777" w:rsidTr="00345AFA">
        <w:tc>
          <w:tcPr>
            <w:tcW w:w="4248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5E1AB3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средний балл</w:t>
            </w:r>
          </w:p>
        </w:tc>
        <w:tc>
          <w:tcPr>
            <w:tcW w:w="198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C330337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2,22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0F4C0A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2,96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1E50D99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+0,74</w:t>
            </w:r>
          </w:p>
        </w:tc>
      </w:tr>
    </w:tbl>
    <w:p w14:paraId="02AEAE9F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2.3. Результаты анкетирования родителей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A20B10" w:rsidRPr="00A20B10" w14:paraId="0CA9E25D" w14:textId="77777777" w:rsidTr="00345AFA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26DBA18" w14:textId="77777777" w:rsidR="00A20B10" w:rsidRPr="00A20B10" w:rsidRDefault="00A20B10" w:rsidP="00345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88E444" w14:textId="77777777" w:rsidR="00A20B10" w:rsidRPr="00A20B10" w:rsidRDefault="00A20B10" w:rsidP="00345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20B10" w:rsidRPr="00A20B10" w14:paraId="673E2DF0" w14:textId="77777777" w:rsidTr="00345AF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C5DB790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Заметили положительные изменения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2580ED7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A20B10" w:rsidRPr="00A20B10" w14:paraId="35E8238D" w14:textId="77777777" w:rsidTr="00345AF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775363D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упражнения с интересом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AEAB22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  <w:tr w:rsidR="00A20B10" w:rsidRPr="00A20B10" w14:paraId="508F9B3C" w14:textId="77777777" w:rsidTr="00345AF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A896CA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Хотят продолжать занятия дома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AD908F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</w:tr>
    </w:tbl>
    <w:p w14:paraId="30432C1B" w14:textId="42731369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="00345AFA"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Работа по внедрению нейропсихологического подхода даёт положительные результаты. Дети с ТНР показывают устойчивую динамику развития. Родители поддерживают инициативу.</w:t>
      </w:r>
    </w:p>
    <w:p w14:paraId="1BFFE373" w14:textId="53BC885F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56BDF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3. Выступления педагогов (20 мин)</w:t>
      </w:r>
    </w:p>
    <w:p w14:paraId="2AC83396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Дементьева Д.В. (учитель-логопед):</w:t>
      </w:r>
    </w:p>
    <w:p w14:paraId="5D6FD8B5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«В своей работе я использую нейроупражнения на каждом занятии. Дыхательные упражнения помогают детям расслабиться перед артикуляционной гимнастикой. «Ленивые восьмёрки» с проговариванием звуков ускоряют автоматизацию. Су-Джок терапия развивает мелкую моторику и речь. Дети стали лучше удерживать внимание, меньше отвлекаются».</w:t>
      </w:r>
    </w:p>
    <w:p w14:paraId="26D98214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Дынга О.А. (воспитатель старшей группы):</w:t>
      </w:r>
    </w:p>
    <w:p w14:paraId="01600971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«В старшей группе мы делаем «Перекрёстные шаги» и «Ухо-нос» на каждой физминутке. Дети уже привыкли, сами просят: «А давайте ещё!». Заметно улучшилась координация движений. На занятиях по ФЭМП использую «Графический диктант» – дети стали лучше ориентироваться на листе бумаги».</w:t>
      </w:r>
    </w:p>
    <w:p w14:paraId="5C56F529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Жижина Л.И. (воспитатель средней группы):</w:t>
      </w:r>
    </w:p>
    <w:p w14:paraId="0F08202F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«Для детей 4–5 лет я использую простые упражнения: «Кулак-ладонь», пальчиковые игры, дыхательную гимнастику. «Кулак-ладонь» поначалу давался тяжело, но сейчас дети справляются. Заметно, что дети стали спокойнее, лучше концентрируются на заданиях».</w:t>
      </w:r>
    </w:p>
    <w:p w14:paraId="45C7546F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Корепанова К.А. (воспитатель подготовительной группы):</w:t>
      </w:r>
    </w:p>
    <w:p w14:paraId="0AFF0A5B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 xml:space="preserve">«В подготовительной группе мы делаем сложные упражнения: «Ленивые восьмёрки» с проговариванием, «Ухо-плечо-колено», графические диктанты. </w:t>
      </w:r>
      <w:r w:rsidRPr="00A20B10">
        <w:rPr>
          <w:rFonts w:ascii="Times New Roman" w:hAnsi="Times New Roman" w:cs="Times New Roman"/>
          <w:sz w:val="28"/>
          <w:szCs w:val="28"/>
        </w:rPr>
        <w:lastRenderedPageBreak/>
        <w:t>Дети с удовольствием выполняют, особенно когда соревнуются, у кого получится быстрее и правильнее. Готовимся к школе – нейроупражнения очень помогают».</w:t>
      </w:r>
    </w:p>
    <w:p w14:paraId="753D0B57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Паньшина С.Н. (воспитатель):</w:t>
      </w:r>
    </w:p>
    <w:p w14:paraId="41E8F0FB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«Я только начала активно использовать нейроупражнения после мастер-класса в январе. Пока делаем дыхательные упражнения и «Кулак-ладонь». Детям нравится. Самое сложное – не забывать делать регулярно. Поставила напоминание – помогает».</w:t>
      </w:r>
    </w:p>
    <w:p w14:paraId="2071A813" w14:textId="02C88D91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9A10B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4. Обсуждение. Анализ трудностей и путей их преодоления (20 мин)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820"/>
      </w:tblGrid>
      <w:tr w:rsidR="00A20B10" w:rsidRPr="00A20B10" w14:paraId="27DCDBEA" w14:textId="77777777" w:rsidTr="00345AFA">
        <w:trPr>
          <w:tblHeader/>
        </w:trPr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B3E90D" w14:textId="77777777" w:rsidR="00A20B10" w:rsidRPr="00A20B10" w:rsidRDefault="00A20B10" w:rsidP="00345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Трудность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00918E" w14:textId="77777777" w:rsidR="00A20B10" w:rsidRPr="00A20B10" w:rsidRDefault="00A20B10" w:rsidP="00345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Пути преодоления</w:t>
            </w:r>
          </w:p>
        </w:tc>
      </w:tr>
      <w:tr w:rsidR="00A20B10" w:rsidRPr="00A20B10" w14:paraId="3041D03A" w14:textId="77777777" w:rsidTr="00345AF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ED65FD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Нехватка времени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6E8DC6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Совмещать с переходом от одного вида деятельности к другому</w:t>
            </w:r>
          </w:p>
        </w:tc>
      </w:tr>
      <w:tr w:rsidR="00A20B10" w:rsidRPr="00A20B10" w14:paraId="1D53DCB2" w14:textId="77777777" w:rsidTr="00345AF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DE1F1A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Сложность упражнений для младших детей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5C2713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Упрощать, начинать с медленного темпа</w:t>
            </w:r>
          </w:p>
        </w:tc>
      </w:tr>
      <w:tr w:rsidR="00A20B10" w:rsidRPr="00A20B10" w14:paraId="6B7A9D78" w14:textId="77777777" w:rsidTr="00345AF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465582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Неравномерное внедрение разными педагогами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64B2295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Обмен опытом, наставничество</w:t>
            </w:r>
          </w:p>
        </w:tc>
      </w:tr>
      <w:tr w:rsidR="00A20B10" w:rsidRPr="00A20B10" w14:paraId="0DC46D83" w14:textId="77777777" w:rsidTr="00345AFA">
        <w:tc>
          <w:tcPr>
            <w:tcW w:w="453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F801A6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Родители не всегда понимают важность</w:t>
            </w:r>
          </w:p>
        </w:tc>
        <w:tc>
          <w:tcPr>
            <w:tcW w:w="4820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641D4A" w14:textId="77777777" w:rsidR="00A20B10" w:rsidRPr="00A20B10" w:rsidRDefault="00A20B10" w:rsidP="00345A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Наглядность, фотоотчёты, памятки, День открытых дверей</w:t>
            </w:r>
          </w:p>
        </w:tc>
      </w:tr>
    </w:tbl>
    <w:p w14:paraId="43A9F4F6" w14:textId="64674B99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2747F3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5. Подготовка к Дню открытых дверей (20 мин)</w:t>
      </w:r>
    </w:p>
    <w:p w14:paraId="0000132B" w14:textId="55415655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Сидорова А.А.</w:t>
      </w:r>
      <w:r w:rsidR="00345AFA"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представляет план подготовки к Дню открытых дверей «Нейротренировка для всех», который состоится 22.04.2024.</w:t>
      </w:r>
    </w:p>
    <w:p w14:paraId="1DEBFC97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Распределение обязанностей: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6305"/>
      </w:tblGrid>
      <w:tr w:rsidR="00A20B10" w:rsidRPr="00A20B10" w14:paraId="51340E52" w14:textId="77777777" w:rsidTr="00345AF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45E788" w14:textId="77777777" w:rsidR="00A20B10" w:rsidRPr="00A20B10" w:rsidRDefault="00A20B10" w:rsidP="00345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CFEFEB" w14:textId="77777777" w:rsidR="00A20B10" w:rsidRPr="00A20B10" w:rsidRDefault="00A20B10" w:rsidP="00345A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</w:tr>
      <w:tr w:rsidR="00A20B10" w:rsidRPr="00A20B10" w14:paraId="19270FAA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164039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AA9BC7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Открытое логопедическое занятие</w:t>
            </w:r>
          </w:p>
        </w:tc>
      </w:tr>
      <w:tr w:rsidR="00A20B10" w:rsidRPr="00A20B10" w14:paraId="64D68AD2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0B597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Дынга О.А.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32A9C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ФЭМП</w:t>
            </w:r>
          </w:p>
        </w:tc>
      </w:tr>
      <w:tr w:rsidR="00A20B10" w:rsidRPr="00A20B10" w14:paraId="7619ACAA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9886B7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Жижина Л.И.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74C797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развитию речи</w:t>
            </w:r>
          </w:p>
        </w:tc>
      </w:tr>
      <w:tr w:rsidR="00A20B10" w:rsidRPr="00A20B10" w14:paraId="4346845A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01FA88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F50827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познавательному развитию</w:t>
            </w:r>
          </w:p>
        </w:tc>
      </w:tr>
      <w:tr w:rsidR="00A20B10" w:rsidRPr="00A20B10" w14:paraId="1D5F430B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5055C7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Паньшина С.Н.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F7680B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Мастер-класс «Нейроигры дома»</w:t>
            </w:r>
          </w:p>
        </w:tc>
      </w:tr>
      <w:tr w:rsidR="00A20B10" w:rsidRPr="00A20B10" w14:paraId="01E7C23E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9BCDB1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Ковалёва Н.А.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2EF130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</w:p>
        </w:tc>
      </w:tr>
      <w:tr w:rsidR="00A20B10" w:rsidRPr="00A20B10" w14:paraId="4A659F6E" w14:textId="77777777" w:rsidTr="00345A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13651E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  <w:tc>
          <w:tcPr>
            <w:tcW w:w="630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1B0A45" w14:textId="77777777" w:rsidR="00A20B10" w:rsidRPr="00A20B10" w:rsidRDefault="00A20B10" w:rsidP="00A20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B1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</w:tc>
      </w:tr>
    </w:tbl>
    <w:p w14:paraId="37A218CD" w14:textId="51499CD5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9E4225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6. Принятие решений (10 мин)</w:t>
      </w:r>
    </w:p>
    <w:p w14:paraId="325C5ED5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Решение педагогического совета:</w:t>
      </w:r>
    </w:p>
    <w:p w14:paraId="1CAEDF9B" w14:textId="77777777" w:rsidR="00A20B10" w:rsidRPr="00A20B10" w:rsidRDefault="00A20B10" w:rsidP="00345AF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lastRenderedPageBreak/>
        <w:t>Признать работу по внедрению нейропсихологического подхода эффективной.</w:t>
      </w:r>
    </w:p>
    <w:p w14:paraId="7BC5090F" w14:textId="77777777" w:rsidR="00A20B10" w:rsidRPr="00A20B10" w:rsidRDefault="00A20B10" w:rsidP="00345AF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Отметить положительную динамику развития детей с ТНР (общий средний балл вырос с 2,22 до 2,96).</w:t>
      </w:r>
    </w:p>
    <w:p w14:paraId="50F976CA" w14:textId="77777777" w:rsidR="00A20B10" w:rsidRPr="00A20B10" w:rsidRDefault="00A20B10" w:rsidP="00345AF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Провести День открытых дверей «Нейротренировка для всех» 22.04.2024.</w:t>
      </w:r>
    </w:p>
    <w:p w14:paraId="0D4F046B" w14:textId="77777777" w:rsidR="00A20B10" w:rsidRPr="00A20B10" w:rsidRDefault="00A20B10" w:rsidP="00345AF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Всем педагогам продолжить активное использование нейроупражнений в образовательной деятельности.</w:t>
      </w:r>
    </w:p>
    <w:p w14:paraId="2B6938F7" w14:textId="77777777" w:rsidR="00A20B10" w:rsidRPr="00A20B10" w:rsidRDefault="00A20B10" w:rsidP="00345AF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sz w:val="28"/>
          <w:szCs w:val="28"/>
        </w:rPr>
        <w:t>Подготовить итоговый отчёт о работе МО за 2023–2024 учебный год до 20.05.2024.</w:t>
      </w:r>
    </w:p>
    <w:p w14:paraId="7EBB2921" w14:textId="36945D3E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25C92D" w14:textId="77777777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7. Заключительное слово заведующего (5 мин)</w:t>
      </w:r>
    </w:p>
    <w:p w14:paraId="5DA3BCA8" w14:textId="00C0C4AE" w:rsidR="00A20B10" w:rsidRPr="00A20B10" w:rsidRDefault="00A20B10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10">
        <w:rPr>
          <w:rFonts w:ascii="Times New Roman" w:hAnsi="Times New Roman" w:cs="Times New Roman"/>
          <w:b/>
          <w:bCs/>
          <w:sz w:val="28"/>
          <w:szCs w:val="28"/>
        </w:rPr>
        <w:t>Ковалёва О.А.:</w:t>
      </w:r>
      <w:r w:rsidR="00345AFA">
        <w:rPr>
          <w:rFonts w:ascii="Times New Roman" w:hAnsi="Times New Roman" w:cs="Times New Roman"/>
          <w:sz w:val="28"/>
          <w:szCs w:val="28"/>
        </w:rPr>
        <w:t xml:space="preserve"> </w:t>
      </w:r>
      <w:r w:rsidRPr="00A20B10">
        <w:rPr>
          <w:rFonts w:ascii="Times New Roman" w:hAnsi="Times New Roman" w:cs="Times New Roman"/>
          <w:sz w:val="28"/>
          <w:szCs w:val="28"/>
        </w:rPr>
        <w:t>«Уважаемые коллеги! Спасибо за плодотворную работу. Мы видим, что нейропсихологический подход действительно работает: дети стали внимательнее, спокойнее, лучше усваивают материал. Особо хочется поблагодарить Дементьеву Д.В., Дынга О.А., Жижину Л.И., Корепанову К.А., Паньшину С.Н. за активную работу. Впереди – День открытых дверей и итоговое заседание в мае. Желаю всем успехов!»</w:t>
      </w:r>
    </w:p>
    <w:p w14:paraId="2F023AAA" w14:textId="77777777" w:rsidR="00A072F8" w:rsidRPr="00A20B10" w:rsidRDefault="00A072F8" w:rsidP="00A20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72F8" w:rsidRPr="00A2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86FF6"/>
    <w:multiLevelType w:val="multilevel"/>
    <w:tmpl w:val="DE66A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94"/>
    <w:rsid w:val="00345AFA"/>
    <w:rsid w:val="00917894"/>
    <w:rsid w:val="00A072F8"/>
    <w:rsid w:val="00A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D76E"/>
  <w15:chartTrackingRefBased/>
  <w15:docId w15:val="{938C7CFC-91DC-4C44-B89F-E1E05553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2026-04-16T05:15:00Z</dcterms:created>
  <dcterms:modified xsi:type="dcterms:W3CDTF">2026-04-16T05:32:00Z</dcterms:modified>
</cp:coreProperties>
</file>