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E3B4A" w14:textId="77777777" w:rsidR="003D504A" w:rsidRPr="003D504A" w:rsidRDefault="003D504A" w:rsidP="00696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b/>
          <w:bCs/>
          <w:sz w:val="24"/>
          <w:szCs w:val="24"/>
        </w:rPr>
        <w:t>«Формирование социально-адаптивных навыков у детей с ОВЗ через ознакомление с пространством детского сада и профессиональной деятельностью взрослых»</w:t>
      </w:r>
    </w:p>
    <w:p w14:paraId="53B3FFE7" w14:textId="77777777" w:rsidR="00696F94" w:rsidRDefault="00696F94" w:rsidP="003D50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6F5141" w14:textId="77777777" w:rsidR="00696F94" w:rsidRDefault="003D504A" w:rsidP="003D5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b/>
          <w:bCs/>
          <w:sz w:val="24"/>
          <w:szCs w:val="24"/>
        </w:rPr>
        <w:t>Сидорова Алёна Александровна</w:t>
      </w:r>
    </w:p>
    <w:p w14:paraId="16678183" w14:textId="1BE02E2C" w:rsidR="00696F94" w:rsidRDefault="00696F94" w:rsidP="003D5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F94">
        <w:rPr>
          <w:rFonts w:ascii="Times New Roman" w:hAnsi="Times New Roman" w:cs="Times New Roman"/>
          <w:sz w:val="24"/>
          <w:szCs w:val="24"/>
        </w:rPr>
        <w:t>SPIN-код 4739-7792</w:t>
      </w:r>
    </w:p>
    <w:p w14:paraId="33F53191" w14:textId="7322BADC" w:rsidR="003D504A" w:rsidRPr="003D504A" w:rsidRDefault="003D504A" w:rsidP="003D5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sz w:val="24"/>
          <w:szCs w:val="24"/>
        </w:rPr>
        <w:t>педагог-психолог, МБДОУ — детский сад № 148, г. Екатеринбург</w:t>
      </w:r>
    </w:p>
    <w:p w14:paraId="607B5D8B" w14:textId="30DBB806" w:rsidR="00C20D0D" w:rsidRPr="003D504A" w:rsidRDefault="00C20D0D" w:rsidP="00C20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AA550" w14:textId="782F9C36" w:rsidR="003D504A" w:rsidRPr="003D504A" w:rsidRDefault="00C20D0D" w:rsidP="003D5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504A" w:rsidRPr="003D504A">
        <w:rPr>
          <w:rFonts w:ascii="Times New Roman" w:hAnsi="Times New Roman" w:cs="Times New Roman"/>
          <w:sz w:val="24"/>
          <w:szCs w:val="24"/>
        </w:rPr>
        <w:t>Социальная адаптация и развитие коммуникативных навыков являются ключевыми направлениями в коррекционной работе с детьми с ОВЗ в условиях дошкольного образовательного учреждения. Для детей с расстройствами аутистического спектра (РАС), тяжелыми нарушениями речи (ТНР) и задержкой психического развития (ЗПР) окружающая среда часто воспринимается как тревожная и непредсказуемая. Задача специалистов — сделать её структурированной, понятной и безопасной. Важным этапом на этом пути является знакомство с микросоциумом — детским садом. В течение учебного года мною проводилась планомерная работа в рамках блока «Детский сад», направленная на решение этих задач [1, с. 45].</w:t>
      </w:r>
    </w:p>
    <w:p w14:paraId="7DC4A86E" w14:textId="5588C23F" w:rsidR="003D504A" w:rsidRPr="003D504A" w:rsidRDefault="00C20D0D" w:rsidP="003D5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D504A" w:rsidRPr="003D504A">
        <w:rPr>
          <w:rFonts w:ascii="Times New Roman" w:hAnsi="Times New Roman" w:cs="Times New Roman"/>
          <w:b/>
          <w:bCs/>
          <w:sz w:val="24"/>
          <w:szCs w:val="24"/>
        </w:rPr>
        <w:t>Цель работы:</w:t>
      </w:r>
      <w:r w:rsidR="003D504A" w:rsidRPr="003D504A">
        <w:rPr>
          <w:rFonts w:ascii="Times New Roman" w:hAnsi="Times New Roman" w:cs="Times New Roman"/>
          <w:sz w:val="24"/>
          <w:szCs w:val="24"/>
        </w:rPr>
        <w:t> формирование у детей с ОВЗ стабильных и положительных представлений о помещениях ДОУ и профессиональных ролях взрослых, развитие социально-бытовых ориентиров и коммуникативных навыков.</w:t>
      </w:r>
    </w:p>
    <w:p w14:paraId="7C7E70E7" w14:textId="77777777" w:rsidR="003D504A" w:rsidRPr="003D504A" w:rsidRDefault="003D504A" w:rsidP="003D5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19BE5252" w14:textId="77777777" w:rsidR="003D504A" w:rsidRPr="003D504A" w:rsidRDefault="003D504A" w:rsidP="00B609AA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sz w:val="24"/>
          <w:szCs w:val="24"/>
        </w:rPr>
        <w:t>Снизить уровень тревожности через последовательное и структурированное освоение новых пространств.</w:t>
      </w:r>
    </w:p>
    <w:p w14:paraId="3568C5C4" w14:textId="77777777" w:rsidR="003D504A" w:rsidRPr="003D504A" w:rsidRDefault="003D504A" w:rsidP="00B609AA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sz w:val="24"/>
          <w:szCs w:val="24"/>
        </w:rPr>
        <w:t>Сформировать представления о назначении основных помещений детского сада.</w:t>
      </w:r>
    </w:p>
    <w:p w14:paraId="0F77CFF7" w14:textId="77777777" w:rsidR="003D504A" w:rsidRPr="003D504A" w:rsidRDefault="003D504A" w:rsidP="00B609AA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sz w:val="24"/>
          <w:szCs w:val="24"/>
        </w:rPr>
        <w:t>Познакомить детей с сотрудниками ДОУ, учить узнавать их и использовать в речи соответствующие обращения.</w:t>
      </w:r>
    </w:p>
    <w:p w14:paraId="0271EF75" w14:textId="77777777" w:rsidR="003D504A" w:rsidRPr="003D504A" w:rsidRDefault="003D504A" w:rsidP="00B609AA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sz w:val="24"/>
          <w:szCs w:val="24"/>
        </w:rPr>
        <w:t>Сформировать понимание трудовых процессов и воспитать уважение к труду взрослых.</w:t>
      </w:r>
    </w:p>
    <w:p w14:paraId="30355E60" w14:textId="77777777" w:rsidR="00C20D0D" w:rsidRDefault="003D504A" w:rsidP="003D5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b/>
          <w:bCs/>
          <w:sz w:val="24"/>
          <w:szCs w:val="24"/>
        </w:rPr>
        <w:t>Методы и технологии</w:t>
      </w:r>
    </w:p>
    <w:p w14:paraId="67FBFBDF" w14:textId="0A72608B" w:rsidR="003D504A" w:rsidRPr="003D504A" w:rsidRDefault="00C20D0D" w:rsidP="003D5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504A" w:rsidRPr="003D504A">
        <w:rPr>
          <w:rFonts w:ascii="Times New Roman" w:hAnsi="Times New Roman" w:cs="Times New Roman"/>
          <w:sz w:val="24"/>
          <w:szCs w:val="24"/>
        </w:rPr>
        <w:t>В работе использовался комплексный подход с применением современных коррекционных технологий:</w:t>
      </w:r>
    </w:p>
    <w:p w14:paraId="48FA85D6" w14:textId="77777777" w:rsidR="003D504A" w:rsidRPr="003D504A" w:rsidRDefault="003D504A" w:rsidP="00B609AA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b/>
          <w:bCs/>
          <w:sz w:val="24"/>
          <w:szCs w:val="24"/>
        </w:rPr>
        <w:t>Визуальная поддержка:</w:t>
      </w:r>
      <w:r w:rsidRPr="003D504A">
        <w:rPr>
          <w:rFonts w:ascii="Times New Roman" w:hAnsi="Times New Roman" w:cs="Times New Roman"/>
          <w:sz w:val="24"/>
          <w:szCs w:val="24"/>
        </w:rPr>
        <w:t> индивидуальные расписания, алгоритмы действий, карточки PECS с изображениями помещений и сотрудников [2, с. 78].</w:t>
      </w:r>
    </w:p>
    <w:p w14:paraId="4DED3BD5" w14:textId="77777777" w:rsidR="003D504A" w:rsidRPr="003D504A" w:rsidRDefault="003D504A" w:rsidP="00B609AA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b/>
          <w:bCs/>
          <w:sz w:val="24"/>
          <w:szCs w:val="24"/>
        </w:rPr>
        <w:t>Социальные истории:</w:t>
      </w:r>
      <w:r w:rsidRPr="003D504A">
        <w:rPr>
          <w:rFonts w:ascii="Times New Roman" w:hAnsi="Times New Roman" w:cs="Times New Roman"/>
          <w:sz w:val="24"/>
          <w:szCs w:val="24"/>
        </w:rPr>
        <w:t> короткие рассказы с фотографиями, подготавливающие детей к посещению различных помещений.</w:t>
      </w:r>
    </w:p>
    <w:p w14:paraId="211D3319" w14:textId="77777777" w:rsidR="003D504A" w:rsidRPr="003D504A" w:rsidRDefault="003D504A" w:rsidP="00B609AA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b/>
          <w:bCs/>
          <w:sz w:val="24"/>
          <w:szCs w:val="24"/>
        </w:rPr>
        <w:t>Сенсорная интеграция:</w:t>
      </w:r>
      <w:r w:rsidRPr="003D504A">
        <w:rPr>
          <w:rFonts w:ascii="Times New Roman" w:hAnsi="Times New Roman" w:cs="Times New Roman"/>
          <w:sz w:val="24"/>
          <w:szCs w:val="24"/>
        </w:rPr>
        <w:t> использование сенсорных коробок с тематическим наполнением для отработки тем в безопасной обстановке.</w:t>
      </w:r>
    </w:p>
    <w:p w14:paraId="783DFBF4" w14:textId="77777777" w:rsidR="003D504A" w:rsidRPr="003D504A" w:rsidRDefault="003D504A" w:rsidP="00B609AA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b/>
          <w:bCs/>
          <w:sz w:val="24"/>
          <w:szCs w:val="24"/>
        </w:rPr>
        <w:t>Экскурсии-«путешествия»:</w:t>
      </w:r>
      <w:r w:rsidRPr="003D504A">
        <w:rPr>
          <w:rFonts w:ascii="Times New Roman" w:hAnsi="Times New Roman" w:cs="Times New Roman"/>
          <w:sz w:val="24"/>
          <w:szCs w:val="24"/>
        </w:rPr>
        <w:t> кратковременные выходы в помещения сада с четкой целью и маршрутом.</w:t>
      </w:r>
    </w:p>
    <w:p w14:paraId="7CF7B07B" w14:textId="77777777" w:rsidR="003D504A" w:rsidRPr="003D504A" w:rsidRDefault="003D504A" w:rsidP="00B609AA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b/>
          <w:bCs/>
          <w:sz w:val="24"/>
          <w:szCs w:val="24"/>
        </w:rPr>
        <w:t>Сюжетно-ролевые и дидактические игры:</w:t>
      </w:r>
      <w:r w:rsidRPr="003D504A">
        <w:rPr>
          <w:rFonts w:ascii="Times New Roman" w:hAnsi="Times New Roman" w:cs="Times New Roman"/>
          <w:sz w:val="24"/>
          <w:szCs w:val="24"/>
        </w:rPr>
        <w:t> направленные на закрепление представлений о профессиях и помещениях.</w:t>
      </w:r>
    </w:p>
    <w:p w14:paraId="453A4DCD" w14:textId="0C4EBBF2" w:rsidR="003D504A" w:rsidRPr="003D504A" w:rsidRDefault="00B609AA" w:rsidP="003D5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D504A" w:rsidRPr="003D504A">
        <w:rPr>
          <w:rFonts w:ascii="Times New Roman" w:hAnsi="Times New Roman" w:cs="Times New Roman"/>
          <w:sz w:val="24"/>
          <w:szCs w:val="24"/>
        </w:rPr>
        <w:t>Работа велась поэтапно, с постоянным повторением и закреплением материала:</w:t>
      </w:r>
    </w:p>
    <w:p w14:paraId="4CF25761" w14:textId="77777777" w:rsidR="00C20D0D" w:rsidRDefault="003D504A" w:rsidP="003D504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b/>
          <w:bCs/>
          <w:sz w:val="24"/>
          <w:szCs w:val="24"/>
        </w:rPr>
        <w:t>Подготовительный этап:</w:t>
      </w:r>
    </w:p>
    <w:p w14:paraId="68C799B2" w14:textId="658C2849" w:rsidR="003D504A" w:rsidRPr="003D504A" w:rsidRDefault="003D504A" w:rsidP="00C20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sz w:val="24"/>
          <w:szCs w:val="24"/>
        </w:rPr>
        <w:t>В кабинете психолога использовался дидактический макет «Наш детский сад». Дети с помощью фигурок «посещали» различные помещения, проигрывая ситуации: «Куда идём, если хотим повеселиться?», «Где нам помогут, если заболит зуб?». Это позволило сформировать ментальную карту здания до реальных выходов.</w:t>
      </w:r>
    </w:p>
    <w:p w14:paraId="360DB4FC" w14:textId="77777777" w:rsidR="00C20D0D" w:rsidRDefault="003D504A" w:rsidP="003D504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b/>
          <w:bCs/>
          <w:sz w:val="24"/>
          <w:szCs w:val="24"/>
        </w:rPr>
        <w:t>Знакомство с сотрудниками:</w:t>
      </w:r>
    </w:p>
    <w:p w14:paraId="4C6034E7" w14:textId="41F6D9C8" w:rsidR="003D504A" w:rsidRPr="003D504A" w:rsidRDefault="003D504A" w:rsidP="00C20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sz w:val="24"/>
          <w:szCs w:val="24"/>
        </w:rPr>
        <w:t>Был создан «Альбом друзей» с фотографиями и подписями (имя, отчество, должность). Ежедневное использование альбома в играх («Угадай, кто это?», «Что делает Мария Ивановна?») способствовало запоминанию лиц и профессиональных ролей.</w:t>
      </w:r>
    </w:p>
    <w:p w14:paraId="0D28238B" w14:textId="77777777" w:rsidR="00C20D0D" w:rsidRDefault="003D504A" w:rsidP="003D504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b/>
          <w:bCs/>
          <w:sz w:val="24"/>
          <w:szCs w:val="24"/>
        </w:rPr>
        <w:t>Тематические экскурсии:</w:t>
      </w:r>
    </w:p>
    <w:p w14:paraId="21DA69B2" w14:textId="326CA5FA" w:rsidR="003D504A" w:rsidRPr="003D504A" w:rsidRDefault="003D504A" w:rsidP="00B6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sz w:val="24"/>
          <w:szCs w:val="24"/>
        </w:rPr>
        <w:lastRenderedPageBreak/>
        <w:t>Каждая экскурсия тщательно готовилась с использованием социальных историй. Например, посещение пищеблока сопровождалось вручением открыток поварам, а визит в медицинский кабинет — игровыми действиями на игрушках для снижения тревоги.</w:t>
      </w:r>
    </w:p>
    <w:p w14:paraId="53159B18" w14:textId="19EC3312" w:rsidR="003D504A" w:rsidRPr="003D504A" w:rsidRDefault="00B609AA" w:rsidP="003D5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D504A" w:rsidRPr="003D504A">
        <w:rPr>
          <w:rFonts w:ascii="Times New Roman" w:hAnsi="Times New Roman" w:cs="Times New Roman"/>
          <w:sz w:val="24"/>
          <w:szCs w:val="24"/>
        </w:rPr>
        <w:t>К концу учебного года у большинства детей отмечались значительные положительные изменения:</w:t>
      </w:r>
    </w:p>
    <w:p w14:paraId="7EEBC1DB" w14:textId="77777777" w:rsidR="003D504A" w:rsidRPr="003D504A" w:rsidRDefault="003D504A" w:rsidP="00B609AA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sz w:val="24"/>
          <w:szCs w:val="24"/>
        </w:rPr>
        <w:t>Снижение тревожности при посещении новых помещений.</w:t>
      </w:r>
    </w:p>
    <w:p w14:paraId="3578DC1B" w14:textId="77777777" w:rsidR="003D504A" w:rsidRPr="003D504A" w:rsidRDefault="003D504A" w:rsidP="00B609AA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sz w:val="24"/>
          <w:szCs w:val="24"/>
        </w:rPr>
        <w:t>Активизация коммуникации: дети чаще обращались к сотрудникам, используя вежливые формы.</w:t>
      </w:r>
    </w:p>
    <w:p w14:paraId="78A0C0DC" w14:textId="77777777" w:rsidR="003D504A" w:rsidRPr="003D504A" w:rsidRDefault="003D504A" w:rsidP="00B609AA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sz w:val="24"/>
          <w:szCs w:val="24"/>
        </w:rPr>
        <w:t>Сформированность представлений: дети уверенно показывали помещения на фото, соотносили профессии с атрибутами.</w:t>
      </w:r>
    </w:p>
    <w:p w14:paraId="5BABAE5D" w14:textId="77777777" w:rsidR="008A1A9F" w:rsidRDefault="003D504A" w:rsidP="008A1A9F">
      <w:pPr>
        <w:numPr>
          <w:ilvl w:val="0"/>
          <w:numId w:val="8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sz w:val="24"/>
          <w:szCs w:val="24"/>
        </w:rPr>
        <w:t>Появление социально-одобряемых форм поведения: использование вежливых слов, уважительное отношение к труду взрослых.</w:t>
      </w:r>
    </w:p>
    <w:p w14:paraId="721E0ED9" w14:textId="64C45988" w:rsidR="003D504A" w:rsidRPr="003D504A" w:rsidRDefault="003D504A" w:rsidP="008A1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sz w:val="24"/>
          <w:szCs w:val="24"/>
        </w:rPr>
        <w:br/>
      </w:r>
      <w:r w:rsidR="008A1A9F" w:rsidRPr="008A1A9F">
        <w:rPr>
          <w:rFonts w:ascii="Times New Roman" w:hAnsi="Times New Roman" w:cs="Times New Roman"/>
          <w:sz w:val="24"/>
          <w:szCs w:val="24"/>
        </w:rPr>
        <w:tab/>
      </w:r>
      <w:r w:rsidRPr="003D504A">
        <w:rPr>
          <w:rFonts w:ascii="Times New Roman" w:hAnsi="Times New Roman" w:cs="Times New Roman"/>
          <w:sz w:val="24"/>
          <w:szCs w:val="24"/>
        </w:rPr>
        <w:t>Систематическая работа по ознакомлению с пространством детского сада и профессиональной деятельностью взрослых доказала свою эффективность для социализации детей с ОВЗ. Через визуализацию, игру и постепенное предъявление информации удалось сформировать базовое доверие к окружающей среде, что является фундаментом для дальнейшего обучения и интеграции [3, с. 112].</w:t>
      </w:r>
    </w:p>
    <w:p w14:paraId="05CD25D0" w14:textId="77777777" w:rsidR="008A1A9F" w:rsidRDefault="008A1A9F" w:rsidP="003D50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C962B" w14:textId="2A3044BA" w:rsidR="003D504A" w:rsidRPr="003D504A" w:rsidRDefault="008A1A9F" w:rsidP="003D50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D504A" w:rsidRPr="003D504A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7789A27F" w14:textId="77777777" w:rsidR="003D504A" w:rsidRPr="003D504A" w:rsidRDefault="003D504A" w:rsidP="008A1A9F">
      <w:pPr>
        <w:numPr>
          <w:ilvl w:val="0"/>
          <w:numId w:val="9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sz w:val="24"/>
          <w:szCs w:val="24"/>
        </w:rPr>
        <w:t>Семенович А.В. Нейропсихологическая коррекция в детском возрасте. — М.: Генезис, 2012. — 467 с.</w:t>
      </w:r>
    </w:p>
    <w:p w14:paraId="762BC8C9" w14:textId="77777777" w:rsidR="003D504A" w:rsidRPr="003D504A" w:rsidRDefault="003D504A" w:rsidP="008A1A9F">
      <w:pPr>
        <w:numPr>
          <w:ilvl w:val="0"/>
          <w:numId w:val="9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sz w:val="24"/>
          <w:szCs w:val="24"/>
        </w:rPr>
        <w:t>Цветкова Л.С. Актуальные проблемы нейропсихологии детского возраста. — М.: МПСИ, 2001. — 256 с.</w:t>
      </w:r>
    </w:p>
    <w:p w14:paraId="08C2C188" w14:textId="77777777" w:rsidR="003D504A" w:rsidRPr="003D504A" w:rsidRDefault="003D504A" w:rsidP="008A1A9F">
      <w:pPr>
        <w:numPr>
          <w:ilvl w:val="0"/>
          <w:numId w:val="9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504A">
        <w:rPr>
          <w:rFonts w:ascii="Times New Roman" w:hAnsi="Times New Roman" w:cs="Times New Roman"/>
          <w:sz w:val="24"/>
          <w:szCs w:val="24"/>
        </w:rPr>
        <w:t>Колганова В.С., Пивоварова Е.В. Нейропсихологические занятия с детьми. — М.: Айрис-Пресс, 2015. — 144 с.</w:t>
      </w:r>
    </w:p>
    <w:p w14:paraId="349F5254" w14:textId="77777777" w:rsidR="00213E32" w:rsidRPr="005A57A4" w:rsidRDefault="00213E32" w:rsidP="005A5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3E32" w:rsidRPr="005A5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5A43"/>
    <w:multiLevelType w:val="multilevel"/>
    <w:tmpl w:val="1AA4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93659"/>
    <w:multiLevelType w:val="multilevel"/>
    <w:tmpl w:val="3F8AF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CD7EE1"/>
    <w:multiLevelType w:val="multilevel"/>
    <w:tmpl w:val="AFFE2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7351AF"/>
    <w:multiLevelType w:val="multilevel"/>
    <w:tmpl w:val="ECAE5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621804"/>
    <w:multiLevelType w:val="multilevel"/>
    <w:tmpl w:val="022A4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F933A0"/>
    <w:multiLevelType w:val="multilevel"/>
    <w:tmpl w:val="A3D8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66150E"/>
    <w:multiLevelType w:val="multilevel"/>
    <w:tmpl w:val="F5A2C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055168"/>
    <w:multiLevelType w:val="multilevel"/>
    <w:tmpl w:val="7FD47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064A7C"/>
    <w:multiLevelType w:val="multilevel"/>
    <w:tmpl w:val="511AD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579"/>
    <w:rsid w:val="00213E32"/>
    <w:rsid w:val="00255579"/>
    <w:rsid w:val="002E6568"/>
    <w:rsid w:val="003D504A"/>
    <w:rsid w:val="004C53AF"/>
    <w:rsid w:val="00564A62"/>
    <w:rsid w:val="005A57A4"/>
    <w:rsid w:val="00696F94"/>
    <w:rsid w:val="0081027C"/>
    <w:rsid w:val="008A1A9F"/>
    <w:rsid w:val="00B609AA"/>
    <w:rsid w:val="00C2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9B00C"/>
  <w15:chartTrackingRefBased/>
  <w15:docId w15:val="{7EDEA1E6-360A-4BA2-A238-D21856B8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dcterms:created xsi:type="dcterms:W3CDTF">2025-09-10T11:44:00Z</dcterms:created>
  <dcterms:modified xsi:type="dcterms:W3CDTF">2025-09-11T11:27:00Z</dcterms:modified>
</cp:coreProperties>
</file>