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7B" w:rsidRDefault="0032437B" w:rsidP="0032437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Конспект занятия для детей 2-ой младшей группы.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Тема занятия: «День защитника Отечества»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right"/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Автор: Омотхонова Гульнара Васильевна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Возраст детей: </w:t>
      </w: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3-4 года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Тип занятия:</w:t>
      </w: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 Образовательно-развлекательное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Продолжительность:</w:t>
      </w: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 15 минут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Форма проведения:</w:t>
      </w: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 Интерактивная игра с элементами музыкально-дидактических упражнений, с включением физкультминуток.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Цель занятия: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Познакомить детей с праздником День защитника Отечества, развить у детей чувство гордости за свою страну и уважения к защитникам Родины, через игровые и музыкальные упражнения.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Задачи:</w:t>
      </w:r>
    </w:p>
    <w:p w:rsidR="0032437B" w:rsidRPr="0032437B" w:rsidRDefault="0032437B" w:rsidP="003243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Познавательная задача: познакомить детей с символами праздника, основными понятиями (защитник, Родина, армия).</w:t>
      </w:r>
    </w:p>
    <w:p w:rsidR="0032437B" w:rsidRPr="0032437B" w:rsidRDefault="0032437B" w:rsidP="003243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Развивающая задача: развить у детей внимание, память, координацию движений через игровые упражнения.</w:t>
      </w:r>
    </w:p>
    <w:p w:rsidR="0032437B" w:rsidRPr="0032437B" w:rsidRDefault="0032437B" w:rsidP="003243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Воспитательная задача: формировать у детей уважение к защитникам Родины, воспитывать чувство гордости за свою страну.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Оборудование: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Игрушки: мячи, ложки, корзинки, обруч, скакалки, вырезанные круги (кочки</w:t>
      </w:r>
      <w:proofErr w:type="gramStart"/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) .</w:t>
      </w:r>
      <w:proofErr w:type="gramEnd"/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Маски - шлемы (военных профессий).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Флажки России.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 xml:space="preserve">Музыкальная </w:t>
      </w:r>
      <w:proofErr w:type="spellStart"/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калонка</w:t>
      </w:r>
      <w:proofErr w:type="spellEnd"/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 xml:space="preserve">, гимн России, </w:t>
      </w:r>
      <w:proofErr w:type="spellStart"/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аудиомузыка</w:t>
      </w:r>
      <w:proofErr w:type="spellEnd"/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 xml:space="preserve"> для фона с патриотическими песнями.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proofErr w:type="spellStart"/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Предворительная</w:t>
      </w:r>
      <w:proofErr w:type="spellEnd"/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 xml:space="preserve"> работа:</w:t>
      </w: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 Рассказ о празднике, объяснение, что праздник отмечается в честь защитников Родины, которые охраняют мир и спокойствие. Рассказ о том, как важно быть смелым и защищать свою семью и страну.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Ход занятия: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1. Вводная часть (1 минута):</w:t>
      </w: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br/>
      </w:r>
      <w:r w:rsidRPr="0032437B">
        <w:rPr>
          <w:rFonts w:eastAsia="Times New Roman"/>
          <w:i/>
          <w:iCs/>
          <w:color w:val="212529"/>
          <w:kern w:val="0"/>
          <w:sz w:val="21"/>
          <w:szCs w:val="21"/>
          <w:lang w:eastAsia="ru-RU"/>
          <w14:ligatures w14:val="none"/>
        </w:rPr>
        <w:t>Цель: установление контакта с детьми, введение в тему занятия.</w:t>
      </w:r>
    </w:p>
    <w:p w:rsidR="0032437B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Воспитатель:</w:t>
      </w: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 «Сегодня у нас важный день! Мы будем говорить о празднике — Дне защитника Отечества. Это день, когда мы поздравляем тех, кто защищает нашу Родину, кто стоит на страже мира и спокойствия в нашей стране. Мы с вами тоже можем быть защитниками, правда?»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Дети: (ответы).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2. Основная часть (12минут):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Часть 1. Игровое упражнение «Путешествие в армию» (2 минут):</w:t>
      </w: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br/>
      </w:r>
      <w:r w:rsidRPr="0032437B">
        <w:rPr>
          <w:rFonts w:eastAsia="Times New Roman"/>
          <w:i/>
          <w:iCs/>
          <w:color w:val="212529"/>
          <w:kern w:val="0"/>
          <w:sz w:val="21"/>
          <w:szCs w:val="21"/>
          <w:lang w:eastAsia="ru-RU"/>
          <w14:ligatures w14:val="none"/>
        </w:rPr>
        <w:t>Цель: познакомить детей с образом защитников Отечества, используя игровую форму.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Воспитатель:</w:t>
      </w: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 «Сейчас мы с вами отправимся в армию! Переоденемся в солдат и узнаем, как они защищают нашу Родину. Но чтобы попасть в армию, нужно пройти важные испытания!»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i/>
          <w:iCs/>
          <w:color w:val="212529"/>
          <w:kern w:val="0"/>
          <w:sz w:val="21"/>
          <w:szCs w:val="21"/>
          <w:lang w:eastAsia="ru-RU"/>
          <w14:ligatures w14:val="none"/>
        </w:rPr>
        <w:t>(Дети надевают маски - шлемы и становятся «солдатами»).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Часть 2. «Задачи для солдат» (10 минут):</w:t>
      </w: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br/>
      </w:r>
      <w:r w:rsidRPr="0032437B">
        <w:rPr>
          <w:rFonts w:eastAsia="Times New Roman"/>
          <w:i/>
          <w:iCs/>
          <w:color w:val="212529"/>
          <w:kern w:val="0"/>
          <w:sz w:val="21"/>
          <w:szCs w:val="21"/>
          <w:lang w:eastAsia="ru-RU"/>
          <w14:ligatures w14:val="none"/>
        </w:rPr>
        <w:t>Цель: развить физическую активность, координацию движений, внимание.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proofErr w:type="spellStart"/>
      <w:proofErr w:type="gramStart"/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Воспитатель:«</w:t>
      </w:r>
      <w:proofErr w:type="gramEnd"/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Наши</w:t>
      </w:r>
      <w:proofErr w:type="spellEnd"/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 xml:space="preserve"> защитники — настоящие герои, они не только умеют сражаться, но и очень быстро и ловко выполняют разные задания. Давайте и мы попробуем!»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Задание №1: «Собери боеприпасы» Перенести мячи (снаряды) из одной корзины в другую с помощью ложки. Цель: Развитие внимания, скорости.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Задание №2: «Меткий стрелок», дети должны попасть мячом в обруч, стоящий на расстоянии 2-3 метров. Цель: Развитие меткости, координации.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Задание №3: «Переправа через реку</w:t>
      </w:r>
      <w:proofErr w:type="gramStart"/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» ,</w:t>
      </w:r>
      <w:proofErr w:type="gramEnd"/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 xml:space="preserve"> детям нужно перебежать через «реку» (расстеленные </w:t>
      </w:r>
      <w:proofErr w:type="spellStart"/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веревки</w:t>
      </w:r>
      <w:proofErr w:type="spellEnd"/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), наступая только на «камушки» (разложенные кружочки). Цель: Развитие координации, ловкости.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Часть 3. «Защитники на страже» Цель: развить чувство гордости за защитников Родины, стимулировать эмоциональную активность детей.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Воспитатель: «Вот мы и стали настоящими солдатами, а теперь давайте мы с вами научимся защищать Родину! Мы с вами будем стоять на страже, чтобы никакие злые силы не могли нарушить мир!» (Дети встают, имитируя стойку защитников, с флажками России, и слушают Гимн России.)</w:t>
      </w:r>
    </w:p>
    <w:p w:rsidR="0032437B" w:rsidRPr="0032437B" w:rsidRDefault="0032437B" w:rsidP="003243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b/>
          <w:bCs/>
          <w:color w:val="212529"/>
          <w:kern w:val="0"/>
          <w:sz w:val="21"/>
          <w:szCs w:val="21"/>
          <w:lang w:eastAsia="ru-RU"/>
          <w14:ligatures w14:val="none"/>
        </w:rPr>
        <w:t>3. Заключительная часть (2 минут):</w:t>
      </w:r>
    </w:p>
    <w:p w:rsidR="00261551" w:rsidRPr="0032437B" w:rsidRDefault="0032437B" w:rsidP="0032437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2437B">
        <w:rPr>
          <w:rFonts w:eastAsia="Times New Roman"/>
          <w:color w:val="212529"/>
          <w:kern w:val="0"/>
          <w:sz w:val="21"/>
          <w:szCs w:val="21"/>
          <w:lang w:eastAsia="ru-RU"/>
          <w14:ligatures w14:val="none"/>
        </w:rPr>
        <w:t>Воспитатель: «Наше путешествие в армию подошло к концу! Мы с вами стали настоящими защитниками своей Родины! Наши защитники — это солдаты, которые охраняют мир и спокойствие, чтобы мы с вами могли играть и радоваться.</w:t>
      </w:r>
      <w:bookmarkStart w:id="0" w:name="_GoBack"/>
      <w:bookmarkEnd w:id="0"/>
    </w:p>
    <w:sectPr w:rsidR="00261551" w:rsidRPr="0032437B" w:rsidSect="003243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A3E33"/>
    <w:multiLevelType w:val="multilevel"/>
    <w:tmpl w:val="D6FA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6E"/>
    <w:rsid w:val="001C5A51"/>
    <w:rsid w:val="0021266E"/>
    <w:rsid w:val="00261551"/>
    <w:rsid w:val="0032437B"/>
    <w:rsid w:val="00435236"/>
    <w:rsid w:val="004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8D1F"/>
  <w15:chartTrackingRefBased/>
  <w15:docId w15:val="{D0494D1F-7611-4965-AF19-CAFC66CF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37B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2437B"/>
    <w:rPr>
      <w:b/>
      <w:bCs/>
    </w:rPr>
  </w:style>
  <w:style w:type="character" w:styleId="a5">
    <w:name w:val="Emphasis"/>
    <w:basedOn w:val="a0"/>
    <w:uiPriority w:val="20"/>
    <w:qFormat/>
    <w:rsid w:val="003243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2950</Characters>
  <Application>Microsoft Office Word</Application>
  <DocSecurity>0</DocSecurity>
  <Lines>24</Lines>
  <Paragraphs>6</Paragraphs>
  <ScaleCrop>false</ScaleCrop>
  <Company>Microsoft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2025-10-05T12:36:00Z</dcterms:created>
  <dcterms:modified xsi:type="dcterms:W3CDTF">2025-10-05T12:38:00Z</dcterms:modified>
</cp:coreProperties>
</file>