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8564" w14:textId="395ED12D" w:rsidR="00C451DD" w:rsidRPr="00C451DD" w:rsidRDefault="00C451DD" w:rsidP="00C451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Конспект Паньшина С.Н. (</w:t>
      </w:r>
      <w:r>
        <w:rPr>
          <w:rFonts w:ascii="Times New Roman" w:hAnsi="Times New Roman" w:cs="Times New Roman"/>
          <w:b/>
          <w:bCs/>
          <w:sz w:val="28"/>
          <w:szCs w:val="28"/>
        </w:rPr>
        <w:t>старшая</w:t>
      </w:r>
      <w:r w:rsidRPr="00C451DD">
        <w:rPr>
          <w:rFonts w:ascii="Times New Roman" w:hAnsi="Times New Roman" w:cs="Times New Roman"/>
          <w:b/>
          <w:bCs/>
          <w:sz w:val="28"/>
          <w:szCs w:val="28"/>
        </w:rPr>
        <w:t xml:space="preserve"> группа)</w:t>
      </w:r>
    </w:p>
    <w:p w14:paraId="0E204DC2" w14:textId="560562A6" w:rsidR="00C451DD" w:rsidRPr="00C451DD" w:rsidRDefault="00C451DD" w:rsidP="00C45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Тема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1DD">
        <w:rPr>
          <w:rFonts w:ascii="Times New Roman" w:hAnsi="Times New Roman" w:cs="Times New Roman"/>
          <w:sz w:val="28"/>
          <w:szCs w:val="28"/>
        </w:rPr>
        <w:t>«По тропам уральских сказов» (игра-путешествие)</w:t>
      </w:r>
    </w:p>
    <w:p w14:paraId="59E2CACF" w14:textId="77777777" w:rsid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53CBD8" w14:textId="06A3EDB4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1DD">
        <w:rPr>
          <w:rFonts w:ascii="Times New Roman" w:hAnsi="Times New Roman" w:cs="Times New Roman"/>
          <w:sz w:val="28"/>
          <w:szCs w:val="28"/>
        </w:rPr>
        <w:t>развитие познавательной активности, ориентировки в пространстве, умения работать в команде через игру-путешествие по мотивам сказов Бажова.</w:t>
      </w:r>
    </w:p>
    <w:p w14:paraId="11BFD212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6EAC3A6" w14:textId="39C01AF7" w:rsidR="00C451DD" w:rsidRPr="00C451DD" w:rsidRDefault="00C451DD" w:rsidP="00C451D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1DD">
        <w:rPr>
          <w:rFonts w:ascii="Times New Roman" w:hAnsi="Times New Roman" w:cs="Times New Roman"/>
          <w:sz w:val="28"/>
          <w:szCs w:val="28"/>
        </w:rPr>
        <w:t>закрепить знания о сказах Бажова, о животных и растениях Урала.</w:t>
      </w:r>
    </w:p>
    <w:p w14:paraId="7760793D" w14:textId="704E9129" w:rsidR="00C451DD" w:rsidRPr="00C451DD" w:rsidRDefault="00C451DD" w:rsidP="00C451D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1DD">
        <w:rPr>
          <w:rFonts w:ascii="Times New Roman" w:hAnsi="Times New Roman" w:cs="Times New Roman"/>
          <w:sz w:val="28"/>
          <w:szCs w:val="28"/>
        </w:rPr>
        <w:t>развивать ориентировку в пространстве (по карте-схеме), логическое мышление, умение выполнять задания по инструкции.</w:t>
      </w:r>
    </w:p>
    <w:p w14:paraId="4B18135E" w14:textId="26B89566" w:rsidR="00C451DD" w:rsidRPr="00C451DD" w:rsidRDefault="00C451DD" w:rsidP="00C451D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1DD">
        <w:rPr>
          <w:rFonts w:ascii="Times New Roman" w:hAnsi="Times New Roman" w:cs="Times New Roman"/>
          <w:sz w:val="28"/>
          <w:szCs w:val="28"/>
        </w:rPr>
        <w:t>воспитывать взаимовыручку, умение работать в команде.</w:t>
      </w:r>
    </w:p>
    <w:p w14:paraId="75ABE0E0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5DDEE882" w14:textId="77777777" w:rsidR="00C451DD" w:rsidRPr="00C451DD" w:rsidRDefault="00C451DD" w:rsidP="00C451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sz w:val="28"/>
          <w:szCs w:val="28"/>
        </w:rPr>
        <w:t>Карта-схема путешествия.</w:t>
      </w:r>
    </w:p>
    <w:p w14:paraId="4B8ABC3C" w14:textId="77777777" w:rsidR="00C451DD" w:rsidRPr="00C451DD" w:rsidRDefault="00C451DD" w:rsidP="00C451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sz w:val="28"/>
          <w:szCs w:val="28"/>
        </w:rPr>
        <w:t>Конверты с заданиями на станциях.</w:t>
      </w:r>
    </w:p>
    <w:p w14:paraId="2464310D" w14:textId="77777777" w:rsidR="00C451DD" w:rsidRPr="00C451DD" w:rsidRDefault="00C451DD" w:rsidP="00C451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sz w:val="28"/>
          <w:szCs w:val="28"/>
        </w:rPr>
        <w:t>«Самоцветы» для подсказок.</w:t>
      </w:r>
    </w:p>
    <w:p w14:paraId="32BA7EBD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379CE949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 мин)</w:t>
      </w:r>
    </w:p>
    <w:p w14:paraId="19AE5A15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sz w:val="28"/>
          <w:szCs w:val="28"/>
        </w:rPr>
        <w:t>Воспитатель: «Ребята, сегодня мы отправимся в путешествие по тропам уральских сказов. Нас ждут задания. За каждое правильное задание мы получим самоцвет».</w:t>
      </w:r>
    </w:p>
    <w:p w14:paraId="50C292D2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2. Станция 1. «Лесная» (4 мин)</w:t>
      </w:r>
    </w:p>
    <w:p w14:paraId="53876F29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sz w:val="28"/>
          <w:szCs w:val="28"/>
        </w:rPr>
        <w:t>Дети отгадывают загадки о животных Урала (медведь, волк, лиса, заяц, белка). Получают самоцвет.</w:t>
      </w:r>
    </w:p>
    <w:p w14:paraId="0DC04ED1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3. Станция 2. «Сказочная» (4 мин)</w:t>
      </w:r>
    </w:p>
    <w:p w14:paraId="259C5004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sz w:val="28"/>
          <w:szCs w:val="28"/>
        </w:rPr>
        <w:t>Воспитатель показывает иллюстрации к сказам Бажова. Дети называют, какой сказ изображён. Получают самоцвет.</w:t>
      </w:r>
    </w:p>
    <w:p w14:paraId="78B663BF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4. Физкультминутка (2 мин)</w:t>
      </w:r>
    </w:p>
    <w:p w14:paraId="081D7C5E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sz w:val="28"/>
          <w:szCs w:val="28"/>
        </w:rPr>
        <w:t>Дети выполняют движения: «По тропинке мы идём, самоцветы мы найдём. (шагают) Вправо, влево наклонись, (наклоны) к самоцвету прикоснись!» (приседают)</w:t>
      </w:r>
    </w:p>
    <w:p w14:paraId="6E38DDDD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5. Станция 3. «Собери картинку» (4 мин)</w:t>
      </w:r>
    </w:p>
    <w:p w14:paraId="16A45E93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sz w:val="28"/>
          <w:szCs w:val="28"/>
        </w:rPr>
        <w:t xml:space="preserve">Дети собирают </w:t>
      </w:r>
      <w:proofErr w:type="spellStart"/>
      <w:r w:rsidRPr="00C451DD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C451DD">
        <w:rPr>
          <w:rFonts w:ascii="Times New Roman" w:hAnsi="Times New Roman" w:cs="Times New Roman"/>
          <w:sz w:val="28"/>
          <w:szCs w:val="28"/>
        </w:rPr>
        <w:t xml:space="preserve"> с изображением малахитовой шкатулки. Получают самоцвет.</w:t>
      </w:r>
    </w:p>
    <w:p w14:paraId="3ACCE779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6. Станция 4. «Угадай мелодию» (3 мин)</w:t>
      </w:r>
    </w:p>
    <w:p w14:paraId="61D8DE07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sz w:val="28"/>
          <w:szCs w:val="28"/>
        </w:rPr>
        <w:t>Воспитатель включает отрывки уральских народных мелодий. Дети узнают. Получают самоцвет.</w:t>
      </w:r>
    </w:p>
    <w:p w14:paraId="57CAA0E9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b/>
          <w:bCs/>
          <w:sz w:val="28"/>
          <w:szCs w:val="28"/>
        </w:rPr>
        <w:t>7. Подведение итогов (2 мин)</w:t>
      </w:r>
    </w:p>
    <w:p w14:paraId="138BF9D7" w14:textId="77777777" w:rsidR="00C451DD" w:rsidRPr="00C451DD" w:rsidRDefault="00C451DD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DD">
        <w:rPr>
          <w:rFonts w:ascii="Times New Roman" w:hAnsi="Times New Roman" w:cs="Times New Roman"/>
          <w:sz w:val="28"/>
          <w:szCs w:val="28"/>
        </w:rPr>
        <w:t>Воспитатель хвалит детей, вручает медальки «Путешественник».</w:t>
      </w:r>
    </w:p>
    <w:p w14:paraId="648164D6" w14:textId="77777777" w:rsidR="00685340" w:rsidRPr="00C451DD" w:rsidRDefault="00685340" w:rsidP="00C45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5340" w:rsidRPr="00C45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4288E"/>
    <w:multiLevelType w:val="multilevel"/>
    <w:tmpl w:val="229E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24163"/>
    <w:multiLevelType w:val="multilevel"/>
    <w:tmpl w:val="6A52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1D5"/>
    <w:rsid w:val="000531D5"/>
    <w:rsid w:val="00685340"/>
    <w:rsid w:val="00C4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D647"/>
  <w15:chartTrackingRefBased/>
  <w15:docId w15:val="{86C2B0D5-448A-4CCA-9624-EBB634A7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1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2026-04-19T14:46:00Z</dcterms:created>
  <dcterms:modified xsi:type="dcterms:W3CDTF">2026-04-19T14:47:00Z</dcterms:modified>
</cp:coreProperties>
</file>