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55D05" w14:textId="158FA3BC" w:rsidR="0029375D" w:rsidRPr="0029375D" w:rsidRDefault="0029375D" w:rsidP="002937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375D">
        <w:rPr>
          <w:rFonts w:ascii="Times New Roman" w:hAnsi="Times New Roman" w:cs="Times New Roman"/>
          <w:b/>
          <w:bCs/>
          <w:sz w:val="28"/>
          <w:szCs w:val="28"/>
        </w:rPr>
        <w:t>Конспект Баталова Н.А. (</w:t>
      </w:r>
      <w:r>
        <w:rPr>
          <w:rFonts w:ascii="Times New Roman" w:hAnsi="Times New Roman" w:cs="Times New Roman"/>
          <w:b/>
          <w:bCs/>
          <w:sz w:val="28"/>
          <w:szCs w:val="28"/>
        </w:rPr>
        <w:t>старшая</w:t>
      </w:r>
      <w:r w:rsidRPr="0029375D">
        <w:rPr>
          <w:rFonts w:ascii="Times New Roman" w:hAnsi="Times New Roman" w:cs="Times New Roman"/>
          <w:b/>
          <w:bCs/>
          <w:sz w:val="28"/>
          <w:szCs w:val="28"/>
        </w:rPr>
        <w:t xml:space="preserve"> группа)</w:t>
      </w:r>
    </w:p>
    <w:p w14:paraId="678E3A58" w14:textId="23CAB29B" w:rsidR="0029375D" w:rsidRPr="0029375D" w:rsidRDefault="0029375D" w:rsidP="002937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b/>
          <w:bCs/>
          <w:sz w:val="28"/>
          <w:szCs w:val="28"/>
        </w:rPr>
        <w:t>Тема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75D">
        <w:rPr>
          <w:rFonts w:ascii="Times New Roman" w:hAnsi="Times New Roman" w:cs="Times New Roman"/>
          <w:sz w:val="28"/>
          <w:szCs w:val="28"/>
        </w:rPr>
        <w:t>«Путешествие в мастерскую Данилы-мастера»</w:t>
      </w:r>
    </w:p>
    <w:p w14:paraId="289F4646" w14:textId="77777777" w:rsidR="0029375D" w:rsidRDefault="0029375D" w:rsidP="002937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611E48" w14:textId="1347128C" w:rsidR="0029375D" w:rsidRPr="0029375D" w:rsidRDefault="0029375D" w:rsidP="00293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75D">
        <w:rPr>
          <w:rFonts w:ascii="Times New Roman" w:hAnsi="Times New Roman" w:cs="Times New Roman"/>
          <w:sz w:val="28"/>
          <w:szCs w:val="28"/>
        </w:rPr>
        <w:t>формирование представлений о труде мастеров-камнерезов, воспитание уважения к труду, развитие творческих способностей через сюжетно-ролевую игру.</w:t>
      </w:r>
    </w:p>
    <w:p w14:paraId="66D3819A" w14:textId="77777777" w:rsidR="0029375D" w:rsidRPr="0029375D" w:rsidRDefault="0029375D" w:rsidP="00293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B1FDBCB" w14:textId="0A344BA8" w:rsidR="0029375D" w:rsidRPr="0029375D" w:rsidRDefault="0029375D" w:rsidP="0029375D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75D">
        <w:rPr>
          <w:rFonts w:ascii="Times New Roman" w:hAnsi="Times New Roman" w:cs="Times New Roman"/>
          <w:sz w:val="28"/>
          <w:szCs w:val="28"/>
        </w:rPr>
        <w:t>познакомить детей с профессией камнереза, с уральскими самоцветами (малахит, яшма, родонит). Закрепить знания о сказе П.П. Бажова «Малахитовая шкатулка».</w:t>
      </w:r>
    </w:p>
    <w:p w14:paraId="703FD555" w14:textId="1CC23610" w:rsidR="0029375D" w:rsidRPr="0029375D" w:rsidRDefault="0029375D" w:rsidP="0029375D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75D">
        <w:rPr>
          <w:rFonts w:ascii="Times New Roman" w:hAnsi="Times New Roman" w:cs="Times New Roman"/>
          <w:sz w:val="28"/>
          <w:szCs w:val="28"/>
        </w:rPr>
        <w:t>развивать связную речь (диалоги мастеров и заказчиков), творческое воображение, мелкую моторику.</w:t>
      </w:r>
    </w:p>
    <w:p w14:paraId="5BE80EDF" w14:textId="70986D0A" w:rsidR="0029375D" w:rsidRPr="0029375D" w:rsidRDefault="0029375D" w:rsidP="0029375D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75D">
        <w:rPr>
          <w:rFonts w:ascii="Times New Roman" w:hAnsi="Times New Roman" w:cs="Times New Roman"/>
          <w:sz w:val="28"/>
          <w:szCs w:val="28"/>
        </w:rPr>
        <w:t>воспитывать уважение к труду, умение работать в команде, доводить начатое дело до конца.</w:t>
      </w:r>
    </w:p>
    <w:p w14:paraId="708F578D" w14:textId="77777777" w:rsidR="0029375D" w:rsidRPr="0029375D" w:rsidRDefault="0029375D" w:rsidP="00293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461EB48F" w14:textId="77777777" w:rsidR="0029375D" w:rsidRPr="0029375D" w:rsidRDefault="0029375D" w:rsidP="0029375D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sz w:val="28"/>
          <w:szCs w:val="28"/>
        </w:rPr>
        <w:t>Атрибуты для мастерской: столы, клеёнки, природный материал (камешки, ракушки, шишки), пластилин, стеки, доски для лепки.</w:t>
      </w:r>
    </w:p>
    <w:p w14:paraId="2301A100" w14:textId="77777777" w:rsidR="0029375D" w:rsidRPr="0029375D" w:rsidRDefault="0029375D" w:rsidP="0029375D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sz w:val="28"/>
          <w:szCs w:val="28"/>
        </w:rPr>
        <w:t>Образцы «самоцветов» (раскрашенные камешки), «шкатулка» (коробка).</w:t>
      </w:r>
    </w:p>
    <w:p w14:paraId="108A48AE" w14:textId="77777777" w:rsidR="0029375D" w:rsidRPr="0029375D" w:rsidRDefault="0029375D" w:rsidP="0029375D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sz w:val="28"/>
          <w:szCs w:val="28"/>
        </w:rPr>
        <w:t>Фартуки и нарукавники для «мастеров».</w:t>
      </w:r>
    </w:p>
    <w:p w14:paraId="24130039" w14:textId="77777777" w:rsidR="0029375D" w:rsidRPr="0029375D" w:rsidRDefault="0029375D" w:rsidP="0029375D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sz w:val="28"/>
          <w:szCs w:val="28"/>
        </w:rPr>
        <w:t>Презентация «Уральские самоцветы» (на экране).</w:t>
      </w:r>
    </w:p>
    <w:p w14:paraId="07FC495A" w14:textId="77777777" w:rsidR="0029375D" w:rsidRPr="0029375D" w:rsidRDefault="0029375D" w:rsidP="00293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14:paraId="7496AF79" w14:textId="77777777" w:rsidR="0029375D" w:rsidRPr="0029375D" w:rsidRDefault="0029375D" w:rsidP="0029375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sz w:val="28"/>
          <w:szCs w:val="28"/>
        </w:rPr>
        <w:t>Чтение сказа П.П. Бажова «Малахитовая шкатулка».</w:t>
      </w:r>
    </w:p>
    <w:p w14:paraId="53D6B47C" w14:textId="77777777" w:rsidR="0029375D" w:rsidRPr="0029375D" w:rsidRDefault="0029375D" w:rsidP="0029375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sz w:val="28"/>
          <w:szCs w:val="28"/>
        </w:rPr>
        <w:t>Рассматривание иллюстраций с уральскими самоцветами.</w:t>
      </w:r>
    </w:p>
    <w:p w14:paraId="6ED6D8E1" w14:textId="77777777" w:rsidR="0029375D" w:rsidRPr="0029375D" w:rsidRDefault="0029375D" w:rsidP="0029375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sz w:val="28"/>
          <w:szCs w:val="28"/>
        </w:rPr>
        <w:t>Беседа о профессии камнереза.</w:t>
      </w:r>
    </w:p>
    <w:p w14:paraId="434B15CA" w14:textId="77777777" w:rsidR="0029375D" w:rsidRPr="0029375D" w:rsidRDefault="0029375D" w:rsidP="0029375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sz w:val="28"/>
          <w:szCs w:val="28"/>
        </w:rPr>
        <w:t>Экскурсия в краеведческий музей (виртуальная).</w:t>
      </w:r>
    </w:p>
    <w:p w14:paraId="328FCF82" w14:textId="77777777" w:rsidR="0029375D" w:rsidRPr="0029375D" w:rsidRDefault="0029375D" w:rsidP="00293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</w:p>
    <w:p w14:paraId="521881FF" w14:textId="77777777" w:rsidR="0029375D" w:rsidRPr="0029375D" w:rsidRDefault="0029375D" w:rsidP="00293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момент. Введение в игровую ситуацию (5 мин)</w:t>
      </w:r>
    </w:p>
    <w:p w14:paraId="113FF054" w14:textId="77777777" w:rsidR="0029375D" w:rsidRPr="0029375D" w:rsidRDefault="0029375D" w:rsidP="00293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sz w:val="28"/>
          <w:szCs w:val="28"/>
        </w:rPr>
        <w:t>Воспитатель показывает «малахитовую шкатулку»: «Ребята, посмотрите, что я нашла! Это малахитовая шкатулка. Как вы думаете, откуда она?» (Из сказа Бажова). «А кто её сделал?» (Данила-мастер). «Хотите побывать в мастерской Данилы-мастера и сами сделать украшения из самоцветов?»</w:t>
      </w:r>
    </w:p>
    <w:p w14:paraId="5CF36E14" w14:textId="77777777" w:rsidR="0029375D" w:rsidRPr="0029375D" w:rsidRDefault="0029375D" w:rsidP="00293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b/>
          <w:bCs/>
          <w:sz w:val="28"/>
          <w:szCs w:val="28"/>
        </w:rPr>
        <w:t>2. Распределение ролей (5 мин)</w:t>
      </w:r>
    </w:p>
    <w:p w14:paraId="01D2CB83" w14:textId="77777777" w:rsidR="0029375D" w:rsidRPr="0029375D" w:rsidRDefault="0029375D" w:rsidP="00293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sz w:val="28"/>
          <w:szCs w:val="28"/>
        </w:rPr>
        <w:t>Воспитатель: «В нашей мастерской будут работать мастера-камнерезы. Они будут делать украшения из самоцветов. А ещё будут заказчики – они приходят в мастерскую, выбирают украшения и покупают их».</w:t>
      </w:r>
    </w:p>
    <w:p w14:paraId="0ED616B1" w14:textId="77777777" w:rsidR="0029375D" w:rsidRPr="0029375D" w:rsidRDefault="0029375D" w:rsidP="00293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sz w:val="28"/>
          <w:szCs w:val="28"/>
        </w:rPr>
        <w:t>Дети распределяют роли с помощью считалки или по желанию.</w:t>
      </w:r>
    </w:p>
    <w:p w14:paraId="46313D53" w14:textId="77777777" w:rsidR="0029375D" w:rsidRPr="0029375D" w:rsidRDefault="0029375D" w:rsidP="00293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b/>
          <w:bCs/>
          <w:sz w:val="28"/>
          <w:szCs w:val="28"/>
        </w:rPr>
        <w:t>3. Основная игровая деятельность (20 мин)</w:t>
      </w:r>
    </w:p>
    <w:p w14:paraId="6A0A6C65" w14:textId="213E7549" w:rsidR="0029375D" w:rsidRPr="0029375D" w:rsidRDefault="0029375D" w:rsidP="00293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b/>
          <w:bCs/>
          <w:sz w:val="28"/>
          <w:szCs w:val="28"/>
        </w:rPr>
        <w:t>Мастера</w:t>
      </w:r>
      <w:r w:rsidR="001E295D">
        <w:rPr>
          <w:rFonts w:ascii="Times New Roman" w:hAnsi="Times New Roman" w:cs="Times New Roman"/>
          <w:sz w:val="28"/>
          <w:szCs w:val="28"/>
        </w:rPr>
        <w:t xml:space="preserve"> </w:t>
      </w:r>
      <w:r w:rsidRPr="0029375D">
        <w:rPr>
          <w:rFonts w:ascii="Times New Roman" w:hAnsi="Times New Roman" w:cs="Times New Roman"/>
          <w:sz w:val="28"/>
          <w:szCs w:val="28"/>
        </w:rPr>
        <w:t>надевают фартуки и нарукавники, садятся за столы. На столах – природный материал, пластилин.</w:t>
      </w:r>
    </w:p>
    <w:p w14:paraId="2CED5754" w14:textId="77777777" w:rsidR="0029375D" w:rsidRPr="0029375D" w:rsidRDefault="0029375D" w:rsidP="00293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sz w:val="28"/>
          <w:szCs w:val="28"/>
        </w:rPr>
        <w:t>Воспитатель (в роли старшего мастера) объясняет задание: «Сегодня мы будем делать броши и подвески из самоцветов. Каждый мастер выбирает камешек, обмазывает его пластилином, делает петельку, украшает узором».</w:t>
      </w:r>
    </w:p>
    <w:p w14:paraId="283BF5ED" w14:textId="772F5341" w:rsidR="0029375D" w:rsidRPr="0029375D" w:rsidRDefault="0029375D" w:rsidP="00293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b/>
          <w:bCs/>
          <w:sz w:val="28"/>
          <w:szCs w:val="28"/>
        </w:rPr>
        <w:t>Заказчики</w:t>
      </w:r>
      <w:r w:rsidR="001E295D">
        <w:rPr>
          <w:rFonts w:ascii="Times New Roman" w:hAnsi="Times New Roman" w:cs="Times New Roman"/>
          <w:sz w:val="28"/>
          <w:szCs w:val="28"/>
        </w:rPr>
        <w:t xml:space="preserve"> </w:t>
      </w:r>
      <w:r w:rsidRPr="0029375D">
        <w:rPr>
          <w:rFonts w:ascii="Times New Roman" w:hAnsi="Times New Roman" w:cs="Times New Roman"/>
          <w:sz w:val="28"/>
          <w:szCs w:val="28"/>
        </w:rPr>
        <w:t>подходят к мастерам, рассматривают готовые изделия, задают вопросы:</w:t>
      </w:r>
    </w:p>
    <w:p w14:paraId="1F5658B8" w14:textId="77777777" w:rsidR="0029375D" w:rsidRPr="0029375D" w:rsidRDefault="0029375D" w:rsidP="0029375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sz w:val="28"/>
          <w:szCs w:val="28"/>
        </w:rPr>
        <w:lastRenderedPageBreak/>
        <w:t>«Какой это камень?»</w:t>
      </w:r>
    </w:p>
    <w:p w14:paraId="4E965998" w14:textId="77777777" w:rsidR="0029375D" w:rsidRPr="0029375D" w:rsidRDefault="0029375D" w:rsidP="0029375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sz w:val="28"/>
          <w:szCs w:val="28"/>
        </w:rPr>
        <w:t>«Сколько стоит?»</w:t>
      </w:r>
    </w:p>
    <w:p w14:paraId="78F7F262" w14:textId="77777777" w:rsidR="0029375D" w:rsidRPr="0029375D" w:rsidRDefault="0029375D" w:rsidP="0029375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sz w:val="28"/>
          <w:szCs w:val="28"/>
        </w:rPr>
        <w:t>«Можно я куплю эту брошь для мамы?»</w:t>
      </w:r>
    </w:p>
    <w:p w14:paraId="5B1A9575" w14:textId="40DE1AD9" w:rsidR="0029375D" w:rsidRPr="0029375D" w:rsidRDefault="0029375D" w:rsidP="00293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b/>
          <w:bCs/>
          <w:sz w:val="28"/>
          <w:szCs w:val="28"/>
        </w:rPr>
        <w:t>Мастера</w:t>
      </w:r>
      <w:r w:rsidR="001E295D">
        <w:rPr>
          <w:rFonts w:ascii="Times New Roman" w:hAnsi="Times New Roman" w:cs="Times New Roman"/>
          <w:sz w:val="28"/>
          <w:szCs w:val="28"/>
        </w:rPr>
        <w:t xml:space="preserve"> </w:t>
      </w:r>
      <w:r w:rsidRPr="0029375D">
        <w:rPr>
          <w:rFonts w:ascii="Times New Roman" w:hAnsi="Times New Roman" w:cs="Times New Roman"/>
          <w:sz w:val="28"/>
          <w:szCs w:val="28"/>
        </w:rPr>
        <w:t>рассказывают о своих изделиях, называют камни, объясняют, как делали.</w:t>
      </w:r>
    </w:p>
    <w:p w14:paraId="25E48D16" w14:textId="77777777" w:rsidR="0029375D" w:rsidRPr="0029375D" w:rsidRDefault="0029375D" w:rsidP="00293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sz w:val="28"/>
          <w:szCs w:val="28"/>
        </w:rPr>
        <w:t>Воспитатель помогает детям вести диалог, подсказывает фразы: «Это малахит. Он зелёный с тёмными полосками», «Я сделал подвеску из яшмы. Она очень твёрдая и красивая».</w:t>
      </w:r>
    </w:p>
    <w:p w14:paraId="4C0547D4" w14:textId="77777777" w:rsidR="0029375D" w:rsidRPr="0029375D" w:rsidRDefault="0029375D" w:rsidP="00293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b/>
          <w:bCs/>
          <w:sz w:val="28"/>
          <w:szCs w:val="28"/>
        </w:rPr>
        <w:t>4. Подведение итогов. Рефлексия (5 мин)</w:t>
      </w:r>
    </w:p>
    <w:p w14:paraId="01A16AC2" w14:textId="77777777" w:rsidR="0029375D" w:rsidRPr="0029375D" w:rsidRDefault="0029375D" w:rsidP="00293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sz w:val="28"/>
          <w:szCs w:val="28"/>
        </w:rPr>
        <w:t>Воспитатель: «Какие красивые украшения получились! Какие мастера были самыми умелыми? А какие заказчики самыми вежливыми? Что вам больше всего понравилось в мастерской?»</w:t>
      </w:r>
    </w:p>
    <w:p w14:paraId="288946AE" w14:textId="77777777" w:rsidR="0029375D" w:rsidRPr="0029375D" w:rsidRDefault="0029375D" w:rsidP="00293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75D">
        <w:rPr>
          <w:rFonts w:ascii="Times New Roman" w:hAnsi="Times New Roman" w:cs="Times New Roman"/>
          <w:sz w:val="28"/>
          <w:szCs w:val="28"/>
        </w:rPr>
        <w:t>Дети делятся впечатлениями. Готовые изделия складываются в «шкатулку» – потом их можно подарить мамам на 8 Марта.</w:t>
      </w:r>
    </w:p>
    <w:p w14:paraId="2BB0301C" w14:textId="77777777" w:rsidR="008331F8" w:rsidRPr="0029375D" w:rsidRDefault="008331F8" w:rsidP="00293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331F8" w:rsidRPr="0029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7037DF"/>
    <w:multiLevelType w:val="multilevel"/>
    <w:tmpl w:val="5E4A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2426D2"/>
    <w:multiLevelType w:val="multilevel"/>
    <w:tmpl w:val="F65CB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941DF2"/>
    <w:multiLevelType w:val="multilevel"/>
    <w:tmpl w:val="F5BE0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5335A9"/>
    <w:multiLevelType w:val="multilevel"/>
    <w:tmpl w:val="84E48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62"/>
    <w:rsid w:val="001E295D"/>
    <w:rsid w:val="0029375D"/>
    <w:rsid w:val="00322462"/>
    <w:rsid w:val="0083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658DE"/>
  <w15:chartTrackingRefBased/>
  <w15:docId w15:val="{CFC807B7-5486-47C3-9701-9656089A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5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2026-04-18T20:56:00Z</dcterms:created>
  <dcterms:modified xsi:type="dcterms:W3CDTF">2026-04-18T20:58:00Z</dcterms:modified>
</cp:coreProperties>
</file>