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F399D" w14:textId="6895BBFA" w:rsidR="007A23B1" w:rsidRDefault="007A23B1" w:rsidP="007A23B1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Выписки из протоколов</w:t>
      </w:r>
      <w:r w:rsidRPr="00C1564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методических объединений по теме исследования</w:t>
      </w:r>
    </w:p>
    <w:p w14:paraId="684A3C50" w14:textId="630B7F75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ДЕПАРТАМЕНТ ОБРАЗОВАНИЯ АДМИНИСТРАЦИЯ</w:t>
      </w:r>
    </w:p>
    <w:p w14:paraId="02F8B9E9" w14:textId="4B258618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ГОРОДА ЕКАТЕРИНБУРГА</w:t>
      </w:r>
    </w:p>
    <w:p w14:paraId="1B00C1E4" w14:textId="79961158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МУНИЦИПАЛЬНОЕ БЮДЖЕТНОЕ ДОШКОЛЬНОЕ ОБРАЗОВАТЕЛЬНОЕ УЧРЕЖДЕНИЕ –</w:t>
      </w:r>
    </w:p>
    <w:p w14:paraId="071AFBAF" w14:textId="0D2459E1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ДЕТСКИЙ САД № 148 (МБДОУ - детский сад № 148)</w:t>
      </w:r>
    </w:p>
    <w:p w14:paraId="3136275E" w14:textId="77777777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C97908" wp14:editId="3B34EFEA">
                <wp:simplePos x="0" y="0"/>
                <wp:positionH relativeFrom="column">
                  <wp:posOffset>549881</wp:posOffset>
                </wp:positionH>
                <wp:positionV relativeFrom="paragraph">
                  <wp:posOffset>53147</wp:posOffset>
                </wp:positionV>
                <wp:extent cx="4834393" cy="7951"/>
                <wp:effectExtent l="0" t="0" r="23495" b="3048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34393" cy="7951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B48A22" id="Прямая соединительная линия 5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3pt,4.2pt" to="423.9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" strokecolor="black [3200]" strokeweight="1pt">
                <v:stroke joinstyle="miter"/>
              </v:line>
            </w:pict>
          </mc:Fallback>
        </mc:AlternateContent>
      </w:r>
    </w:p>
    <w:p w14:paraId="0590FCDF" w14:textId="4698B86C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Латышская ул., д. 90, Екатеринбург, Свердловская область, 620103.</w:t>
      </w:r>
    </w:p>
    <w:p w14:paraId="2641A193" w14:textId="6BE7DD1A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Тел. (343) 256-94-</w:t>
      </w:r>
      <w:proofErr w:type="gramStart"/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04.mail</w:t>
      </w:r>
      <w:proofErr w:type="gramEnd"/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:mdou148@eduekb.ruhttps://148.tvoysadik.ru/</w:t>
      </w:r>
    </w:p>
    <w:p w14:paraId="104A98E7" w14:textId="3EE03E79" w:rsidR="007A23B1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ОКПО 14493064 ОГРН 1036605202831 ИНН/КПП 6674114615/667901001</w:t>
      </w:r>
    </w:p>
    <w:p w14:paraId="3A8B8249" w14:textId="77777777" w:rsidR="00327FCE" w:rsidRDefault="00327FCE" w:rsidP="007A23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8D88799" w14:textId="5B3151C8" w:rsidR="007A23B1" w:rsidRPr="00600EDC" w:rsidRDefault="007A23B1" w:rsidP="007A23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>Выписка из протокола №</w:t>
      </w:r>
      <w:r w:rsidR="008C7FA0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</w:p>
    <w:p w14:paraId="45D6BC78" w14:textId="71F3F522" w:rsidR="007A23B1" w:rsidRPr="005A4CBD" w:rsidRDefault="007A23B1" w:rsidP="007A23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A4C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 w:rsidR="007D4F33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8C7FA0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5A4CB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E60919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8C7FA0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5A4CBD">
        <w:rPr>
          <w:rFonts w:ascii="Times New Roman" w:eastAsia="Times New Roman" w:hAnsi="Times New Roman" w:cs="Times New Roman"/>
          <w:color w:val="000000"/>
          <w:sz w:val="28"/>
          <w:szCs w:val="28"/>
        </w:rPr>
        <w:t>.202</w:t>
      </w:r>
      <w:r w:rsidR="002C4E3A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5A4C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5A0910CC" w14:textId="46897551" w:rsidR="007A23B1" w:rsidRPr="00600EDC" w:rsidRDefault="007A23B1" w:rsidP="007A2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D64DB5" w14:textId="35D855DC" w:rsidR="007A23B1" w:rsidRDefault="007A23B1" w:rsidP="007A2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00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Тема заседания методического объединения: </w:t>
      </w:r>
      <w:r w:rsidR="00D46302" w:rsidRP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8C7FA0" w:rsidRPr="008C7FA0">
        <w:rPr>
          <w:rFonts w:ascii="Times New Roman" w:eastAsia="Times New Roman" w:hAnsi="Times New Roman" w:cs="Times New Roman"/>
          <w:color w:val="000000"/>
          <w:sz w:val="28"/>
          <w:szCs w:val="28"/>
        </w:rPr>
        <w:t>Тренинг "Межполушарное взаимодействие: упражнения для синхронизации работы полушарий"</w:t>
      </w:r>
      <w:r w:rsidR="00D46302" w:rsidRP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14:paraId="406FEC4D" w14:textId="4A49C894" w:rsidR="007A23B1" w:rsidRPr="00600EDC" w:rsidRDefault="007A23B1" w:rsidP="007A2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Присутствовали:</w:t>
      </w:r>
    </w:p>
    <w:p w14:paraId="3DEBFA43" w14:textId="2FFEC8C5" w:rsidR="00F11EC8" w:rsidRDefault="003B57DF" w:rsidP="00F11E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Hlk208506034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Ковалёва О.А. – заведующий, </w:t>
      </w:r>
      <w:bookmarkEnd w:id="0"/>
      <w:r w:rsidR="003D10E0">
        <w:rPr>
          <w:rFonts w:ascii="Times New Roman" w:eastAsia="Times New Roman" w:hAnsi="Times New Roman" w:cs="Times New Roman"/>
          <w:color w:val="000000"/>
          <w:sz w:val="28"/>
          <w:szCs w:val="28"/>
        </w:rPr>
        <w:t>Еремина И.П.</w:t>
      </w:r>
      <w:r w:rsidR="003D10E0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заместитель </w:t>
      </w:r>
      <w:r w:rsidR="003D10E0"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заведующего</w:t>
      </w:r>
      <w:r w:rsidR="003D10E0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3D10E0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</w:t>
      </w:r>
      <w:r w:rsidR="003D10E0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  <w:r w:rsidR="003D10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Сидорова А.А., Дынга О.А., Жижина Л. И., Баталова Н. А., </w:t>
      </w:r>
      <w:bookmarkStart w:id="1" w:name="_Hlk208505716"/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>Дементьева Д. В.</w:t>
      </w:r>
      <w:bookmarkEnd w:id="1"/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С.С., Ведерникова Р.Б., </w:t>
      </w:r>
      <w:r w:rsidR="000831C7" w:rsidRPr="000831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Корепанова К.А., </w:t>
      </w:r>
      <w:proofErr w:type="spellStart"/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>Канестерова</w:t>
      </w:r>
      <w:proofErr w:type="spellEnd"/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 В.,</w:t>
      </w:r>
      <w:r w:rsidR="00ED6950" w:rsidRPr="00ED69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Нестеренко С. Л., </w:t>
      </w:r>
      <w:proofErr w:type="spellStart"/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>Ниязбекова</w:t>
      </w:r>
      <w:proofErr w:type="spellEnd"/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С.С., </w:t>
      </w:r>
      <w:proofErr w:type="spellStart"/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>Дольникова</w:t>
      </w:r>
      <w:proofErr w:type="spellEnd"/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А.А., Сюткина Г.Г., Ипатова Т.В., </w:t>
      </w:r>
      <w:bookmarkStart w:id="2" w:name="_Hlk226736125"/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>Ковалёва Н.А.</w:t>
      </w:r>
      <w:bookmarkEnd w:id="2"/>
    </w:p>
    <w:p w14:paraId="25B6FC4A" w14:textId="059B9D3E" w:rsidR="0055117A" w:rsidRPr="0055117A" w:rsidRDefault="0055117A" w:rsidP="00F11E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1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Повестка:</w:t>
      </w:r>
    </w:p>
    <w:p w14:paraId="07B7C3F2" w14:textId="77777777" w:rsidR="004D4B4C" w:rsidRPr="004D4B4C" w:rsidRDefault="004D4B4C" w:rsidP="004D4B4C">
      <w:pPr>
        <w:numPr>
          <w:ilvl w:val="0"/>
          <w:numId w:val="45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4B4C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открытого занятия по сенсорной интеграции «Зимняя сказка» (воспитатель Жижина Л.И.).</w:t>
      </w:r>
    </w:p>
    <w:p w14:paraId="2FE4D0F0" w14:textId="77777777" w:rsidR="004D4B4C" w:rsidRPr="004D4B4C" w:rsidRDefault="004D4B4C" w:rsidP="004D4B4C">
      <w:pPr>
        <w:numPr>
          <w:ilvl w:val="0"/>
          <w:numId w:val="45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4B4C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тренинга «Межполушарное взаимодействие: упражнения для синхронизации работы полушарий».</w:t>
      </w:r>
    </w:p>
    <w:p w14:paraId="78305F9A" w14:textId="77777777" w:rsidR="004D4B4C" w:rsidRPr="004D4B4C" w:rsidRDefault="004D4B4C" w:rsidP="004D4B4C">
      <w:pPr>
        <w:numPr>
          <w:ilvl w:val="0"/>
          <w:numId w:val="45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4B4C">
        <w:rPr>
          <w:rFonts w:ascii="Times New Roman" w:eastAsia="Times New Roman" w:hAnsi="Times New Roman" w:cs="Times New Roman"/>
          <w:color w:val="000000"/>
          <w:sz w:val="28"/>
          <w:szCs w:val="28"/>
        </w:rPr>
        <w:t>Отработка практических навыков проведения упражнений.</w:t>
      </w:r>
    </w:p>
    <w:p w14:paraId="72D07DAB" w14:textId="77777777" w:rsidR="004D4B4C" w:rsidRPr="004D4B4C" w:rsidRDefault="004D4B4C" w:rsidP="004D4B4C">
      <w:pPr>
        <w:numPr>
          <w:ilvl w:val="0"/>
          <w:numId w:val="45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4B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смотра-конкурса «Лучший уголок </w:t>
      </w:r>
      <w:proofErr w:type="spellStart"/>
      <w:r w:rsidRPr="004D4B4C">
        <w:rPr>
          <w:rFonts w:ascii="Times New Roman" w:eastAsia="Times New Roman" w:hAnsi="Times New Roman" w:cs="Times New Roman"/>
          <w:color w:val="000000"/>
          <w:sz w:val="28"/>
          <w:szCs w:val="28"/>
        </w:rPr>
        <w:t>нейроигр</w:t>
      </w:r>
      <w:proofErr w:type="spellEnd"/>
      <w:r w:rsidRPr="004D4B4C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14:paraId="43720A86" w14:textId="77777777" w:rsidR="004D4B4C" w:rsidRPr="004D4B4C" w:rsidRDefault="004D4B4C" w:rsidP="004D4B4C">
      <w:pPr>
        <w:numPr>
          <w:ilvl w:val="0"/>
          <w:numId w:val="45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4B4C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Утверждение памятки «20 упражнений для развития межполушарного взаимодействия».</w:t>
      </w:r>
    </w:p>
    <w:p w14:paraId="3C23F3F0" w14:textId="4A6AD679" w:rsidR="00732575" w:rsidRDefault="00F11EC8" w:rsidP="007325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="0055117A" w:rsidRPr="005511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Заслушали:</w:t>
      </w:r>
    </w:p>
    <w:p w14:paraId="05205746" w14:textId="5E4A6B7E" w:rsidR="004D4B4C" w:rsidRPr="004D4B4C" w:rsidRDefault="004D4B4C" w:rsidP="004D4B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4D4B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первому вопросу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D4B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воспитателя </w:t>
      </w:r>
      <w:proofErr w:type="spellStart"/>
      <w:r w:rsidRPr="004D4B4C">
        <w:rPr>
          <w:rFonts w:ascii="Times New Roman" w:eastAsia="Times New Roman" w:hAnsi="Times New Roman" w:cs="Times New Roman"/>
          <w:color w:val="000000"/>
          <w:sz w:val="28"/>
          <w:szCs w:val="28"/>
        </w:rPr>
        <w:t>Жижину</w:t>
      </w:r>
      <w:proofErr w:type="spellEnd"/>
      <w:r w:rsidRPr="004D4B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Л.И., которая представила открытое занятие по сенсорной интеграции «Зимняя сказка» для детей 4–5 лет с ТНР. Занятие было направлено на развитие вестибулярной, тактильной и проприоцептивной систем через игровую деятельность на зимнюю тематику. В ходе занятия использовались: сенсорная дорожка, упражнения на </w:t>
      </w:r>
      <w:proofErr w:type="spellStart"/>
      <w:r w:rsidRPr="004D4B4C">
        <w:rPr>
          <w:rFonts w:ascii="Times New Roman" w:eastAsia="Times New Roman" w:hAnsi="Times New Roman" w:cs="Times New Roman"/>
          <w:color w:val="000000"/>
          <w:sz w:val="28"/>
          <w:szCs w:val="28"/>
        </w:rPr>
        <w:t>фитболах</w:t>
      </w:r>
      <w:proofErr w:type="spellEnd"/>
      <w:r w:rsidRPr="004D4B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(«Снежные качели»), игра «Волшебный мешочек» с предметами разной температуры, дыхательное упражнение «Согреем ладошки», упражнение на напряжение-расслабление «Снеговик тает», утяжелённое одеяло для глубокого давления, пальчиковая гимнастика «Снежинки». В обсуждении занятия выступили: педагог-психолог Сидорова А.А. (отметила эффективность использования утяжелённого одеяла для гиперактивных детей), учитель-логопед Дементьева Д.В. (подчеркнула важность тактильной стимуляции для развития речи), воспитатель Дынга О.А. (предложила добавить в занятие больше речевого сопровождения). Принято решение: </w:t>
      </w:r>
      <w:r w:rsidRPr="004D4B4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рекомендовать занятие к публикации в сборнике методических материалов ДОУ и включить подобные сенсорные игры в ежедневную практику групп.</w:t>
      </w:r>
    </w:p>
    <w:p w14:paraId="44C0D306" w14:textId="6393C9A2" w:rsidR="004D4B4C" w:rsidRPr="004D4B4C" w:rsidRDefault="004D4B4C" w:rsidP="004D4B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4D4B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второму и третьему вопросам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D4B4C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педагог-психолог Сидорова А.А. провела тренинг «Межполушарное взаимодействие: упражнения для синхронизации работы полушарий». В теоретической части были рассмотрены: понятие межполушарного взаимодействия, роль мозолистого тела в передаче информации, последствия несформированности межполушарных связей (зеркальное письмо, трудности чтения, моторная неловкость). В практической части педагоги под руководством психолога отработали упражнения разного уровня сложности: простые («Кулак-ладонь», «Коза-зайка»), средние («Ухо-нос», «Перекрёстные марши»), сложные («Ленивые восьмёрки» с речевым сопровождением, «Двойное рисование»). Активное участие в тренинге приняли Дементьева Д.В., Дынга О.А., Жижина Л.И., Корепанова К.А., Ковалёва Н.А., Паньшина С.Н.</w:t>
      </w:r>
    </w:p>
    <w:p w14:paraId="346C68AB" w14:textId="3A50953D" w:rsidR="004D4B4C" w:rsidRPr="004D4B4C" w:rsidRDefault="004D4B4C" w:rsidP="004D4B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4D4B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четвёртому вопросу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D4B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утверждено Положение о смотре-конкурсе «Лучший уголок </w:t>
      </w:r>
      <w:proofErr w:type="spellStart"/>
      <w:r w:rsidRPr="004D4B4C">
        <w:rPr>
          <w:rFonts w:ascii="Times New Roman" w:eastAsia="Times New Roman" w:hAnsi="Times New Roman" w:cs="Times New Roman"/>
          <w:color w:val="000000"/>
          <w:sz w:val="28"/>
          <w:szCs w:val="28"/>
        </w:rPr>
        <w:t>нейроигр</w:t>
      </w:r>
      <w:proofErr w:type="spellEnd"/>
      <w:r w:rsidRPr="004D4B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». Конкурс проводится с 15.12.2023 по 25.12.2023. Цель конкурса – стимулирование творческой активности педагогов по созданию и обогащению развивающей предметно-пространственной среды для проведения </w:t>
      </w:r>
      <w:proofErr w:type="spellStart"/>
      <w:r w:rsidRPr="004D4B4C">
        <w:rPr>
          <w:rFonts w:ascii="Times New Roman" w:eastAsia="Times New Roman" w:hAnsi="Times New Roman" w:cs="Times New Roman"/>
          <w:color w:val="000000"/>
          <w:sz w:val="28"/>
          <w:szCs w:val="28"/>
        </w:rPr>
        <w:t>нейроупражнений</w:t>
      </w:r>
      <w:proofErr w:type="spellEnd"/>
      <w:r w:rsidRPr="004D4B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Критерии оценки: наличие атрибутов для </w:t>
      </w:r>
      <w:proofErr w:type="spellStart"/>
      <w:r w:rsidRPr="004D4B4C">
        <w:rPr>
          <w:rFonts w:ascii="Times New Roman" w:eastAsia="Times New Roman" w:hAnsi="Times New Roman" w:cs="Times New Roman"/>
          <w:color w:val="000000"/>
          <w:sz w:val="28"/>
          <w:szCs w:val="28"/>
        </w:rPr>
        <w:t>нейроупражнений</w:t>
      </w:r>
      <w:proofErr w:type="spellEnd"/>
      <w:r w:rsidRPr="004D4B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(массажные мячики, тактильные дорожки, зеркала, балансиры), эстетичность оформления, доступность для детей, возрастное соответствие. Жюри: Ковалёва О.А. (председатель), Еремина И.П., Сидорова А.А.</w:t>
      </w:r>
    </w:p>
    <w:p w14:paraId="3DF839A5" w14:textId="08C477B3" w:rsidR="004D4B4C" w:rsidRPr="004D4B4C" w:rsidRDefault="004D4B4C" w:rsidP="004D4B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4D4B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пятому вопросу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D4B4C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утверждена памятка «20 упражнений для развития межполушарного взаимодействия» для использования в работе.</w:t>
      </w:r>
    </w:p>
    <w:p w14:paraId="76C83A64" w14:textId="7430C58C" w:rsidR="004D4B4C" w:rsidRPr="004D4B4C" w:rsidRDefault="004D4B4C" w:rsidP="004D4B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A750B28" w14:textId="77777777" w:rsidR="004D4B4C" w:rsidRPr="004D4B4C" w:rsidRDefault="004D4B4C" w:rsidP="004D4B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4B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Решения:</w:t>
      </w:r>
    </w:p>
    <w:p w14:paraId="7739EF0B" w14:textId="77777777" w:rsidR="004D4B4C" w:rsidRPr="004D4B4C" w:rsidRDefault="004D4B4C" w:rsidP="004D4B4C">
      <w:pPr>
        <w:numPr>
          <w:ilvl w:val="0"/>
          <w:numId w:val="46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4B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Признать открытое занятие </w:t>
      </w:r>
      <w:proofErr w:type="spellStart"/>
      <w:r w:rsidRPr="004D4B4C">
        <w:rPr>
          <w:rFonts w:ascii="Times New Roman" w:eastAsia="Times New Roman" w:hAnsi="Times New Roman" w:cs="Times New Roman"/>
          <w:color w:val="000000"/>
          <w:sz w:val="28"/>
          <w:szCs w:val="28"/>
        </w:rPr>
        <w:t>Жижиной</w:t>
      </w:r>
      <w:proofErr w:type="spellEnd"/>
      <w:r w:rsidRPr="004D4B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Л.И. «Зимняя сказка» соответствующим требованиям коррекционно-развивающей работы с детьми с ТНР. Рекомендовать занятие к публикации в сборнике методических материалов ДОУ и к использованию в работе воспитателями групп компенсирующей направленности.</w:t>
      </w:r>
    </w:p>
    <w:p w14:paraId="04948065" w14:textId="77777777" w:rsidR="004D4B4C" w:rsidRPr="004D4B4C" w:rsidRDefault="004D4B4C" w:rsidP="004D4B4C">
      <w:pPr>
        <w:numPr>
          <w:ilvl w:val="0"/>
          <w:numId w:val="46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4B4C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Утвердить памятку «20 упражнений для развития межполушарного взаимодействия» для использования всеми педагогами.</w:t>
      </w:r>
    </w:p>
    <w:p w14:paraId="500E5EDC" w14:textId="77777777" w:rsidR="004D4B4C" w:rsidRPr="004D4B4C" w:rsidRDefault="004D4B4C" w:rsidP="004D4B4C">
      <w:pPr>
        <w:numPr>
          <w:ilvl w:val="0"/>
          <w:numId w:val="46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4B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Провести смотр-конкурс «Лучший уголок </w:t>
      </w:r>
      <w:proofErr w:type="spellStart"/>
      <w:r w:rsidRPr="004D4B4C">
        <w:rPr>
          <w:rFonts w:ascii="Times New Roman" w:eastAsia="Times New Roman" w:hAnsi="Times New Roman" w:cs="Times New Roman"/>
          <w:color w:val="000000"/>
          <w:sz w:val="28"/>
          <w:szCs w:val="28"/>
        </w:rPr>
        <w:t>нейроигр</w:t>
      </w:r>
      <w:proofErr w:type="spellEnd"/>
      <w:r w:rsidRPr="004D4B4C">
        <w:rPr>
          <w:rFonts w:ascii="Times New Roman" w:eastAsia="Times New Roman" w:hAnsi="Times New Roman" w:cs="Times New Roman"/>
          <w:color w:val="000000"/>
          <w:sz w:val="28"/>
          <w:szCs w:val="28"/>
        </w:rPr>
        <w:t>» в срок с 15.12.2023 по 25.12.2023.</w:t>
      </w:r>
    </w:p>
    <w:p w14:paraId="5259F24A" w14:textId="77777777" w:rsidR="004D4B4C" w:rsidRPr="004D4B4C" w:rsidRDefault="004D4B4C" w:rsidP="004D4B4C">
      <w:pPr>
        <w:numPr>
          <w:ilvl w:val="0"/>
          <w:numId w:val="46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4B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Всем педагогам оформить в группах «Уголки </w:t>
      </w:r>
      <w:proofErr w:type="spellStart"/>
      <w:r w:rsidRPr="004D4B4C">
        <w:rPr>
          <w:rFonts w:ascii="Times New Roman" w:eastAsia="Times New Roman" w:hAnsi="Times New Roman" w:cs="Times New Roman"/>
          <w:color w:val="000000"/>
          <w:sz w:val="28"/>
          <w:szCs w:val="28"/>
        </w:rPr>
        <w:t>нейроигр</w:t>
      </w:r>
      <w:proofErr w:type="spellEnd"/>
      <w:r w:rsidRPr="004D4B4C">
        <w:rPr>
          <w:rFonts w:ascii="Times New Roman" w:eastAsia="Times New Roman" w:hAnsi="Times New Roman" w:cs="Times New Roman"/>
          <w:color w:val="000000"/>
          <w:sz w:val="28"/>
          <w:szCs w:val="28"/>
        </w:rPr>
        <w:t>» согласно положению.</w:t>
      </w:r>
    </w:p>
    <w:p w14:paraId="5FB0EEF3" w14:textId="77777777" w:rsidR="004D4B4C" w:rsidRPr="004D4B4C" w:rsidRDefault="004D4B4C" w:rsidP="004D4B4C">
      <w:pPr>
        <w:numPr>
          <w:ilvl w:val="0"/>
          <w:numId w:val="46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4B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Рекомендовать педагогам включать упражнения на межполушарное взаимодействие в ежедневную утреннюю гимнастику и </w:t>
      </w:r>
      <w:proofErr w:type="spellStart"/>
      <w:r w:rsidRPr="004D4B4C">
        <w:rPr>
          <w:rFonts w:ascii="Times New Roman" w:eastAsia="Times New Roman" w:hAnsi="Times New Roman" w:cs="Times New Roman"/>
          <w:color w:val="000000"/>
          <w:sz w:val="28"/>
          <w:szCs w:val="28"/>
        </w:rPr>
        <w:t>физминутки</w:t>
      </w:r>
      <w:proofErr w:type="spellEnd"/>
      <w:r w:rsidRPr="004D4B4C">
        <w:rPr>
          <w:rFonts w:ascii="Times New Roman" w:eastAsia="Times New Roman" w:hAnsi="Times New Roman" w:cs="Times New Roman"/>
          <w:color w:val="000000"/>
          <w:sz w:val="28"/>
          <w:szCs w:val="28"/>
        </w:rPr>
        <w:t>, а также сенсорные игры – в режимные моменты (после сна, на прогулке).</w:t>
      </w:r>
    </w:p>
    <w:p w14:paraId="45DDF2E3" w14:textId="3E0D3B05" w:rsidR="002E23FC" w:rsidRPr="004D4B4C" w:rsidRDefault="002E23FC" w:rsidP="002E23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64384" behindDoc="0" locked="0" layoutInCell="1" allowOverlap="1" wp14:anchorId="634FC2BB" wp14:editId="5D6CE6EF">
            <wp:simplePos x="0" y="0"/>
            <wp:positionH relativeFrom="column">
              <wp:posOffset>4207510</wp:posOffset>
            </wp:positionH>
            <wp:positionV relativeFrom="paragraph">
              <wp:posOffset>71755</wp:posOffset>
            </wp:positionV>
            <wp:extent cx="1581150" cy="161925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0197AE77" wp14:editId="6B927A78">
            <wp:simplePos x="0" y="0"/>
            <wp:positionH relativeFrom="margin">
              <wp:posOffset>2254885</wp:posOffset>
            </wp:positionH>
            <wp:positionV relativeFrom="paragraph">
              <wp:posOffset>8255</wp:posOffset>
            </wp:positionV>
            <wp:extent cx="977900" cy="60007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9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5A20DB" w14:textId="4DC34669" w:rsidR="00224BA1" w:rsidRPr="005A7383" w:rsidRDefault="005A7383" w:rsidP="00D46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19261913" wp14:editId="6D3A7798">
            <wp:simplePos x="0" y="0"/>
            <wp:positionH relativeFrom="page">
              <wp:posOffset>3049905</wp:posOffset>
            </wp:positionH>
            <wp:positionV relativeFrom="paragraph">
              <wp:posOffset>68580</wp:posOffset>
            </wp:positionV>
            <wp:extent cx="698423" cy="638175"/>
            <wp:effectExtent l="0" t="0" r="698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23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6302" w:rsidRPr="00D463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Председатель МО:</w:t>
      </w:r>
      <w:r w:rsidR="00224B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D46302" w:rsidRP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 / Сидорова А.А.</w:t>
      </w:r>
    </w:p>
    <w:p w14:paraId="08EBDF3F" w14:textId="236D07CF" w:rsidR="00B44FD3" w:rsidRPr="005A7383" w:rsidRDefault="00D46302" w:rsidP="00D46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63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Секретарь МО:</w:t>
      </w:r>
      <w:r w:rsidR="00224B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 / Баталова Н.А.</w:t>
      </w:r>
    </w:p>
    <w:p w14:paraId="2FE63B5F" w14:textId="33574B90" w:rsidR="00D46302" w:rsidRPr="00D46302" w:rsidRDefault="00B44FD3" w:rsidP="00D46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drawing>
          <wp:anchor distT="0" distB="0" distL="114300" distR="114300" simplePos="0" relativeHeight="251660288" behindDoc="0" locked="0" layoutInCell="1" allowOverlap="1" wp14:anchorId="352C0FB9" wp14:editId="0D0742FC">
            <wp:simplePos x="0" y="0"/>
            <wp:positionH relativeFrom="column">
              <wp:posOffset>3569638</wp:posOffset>
            </wp:positionH>
            <wp:positionV relativeFrom="paragraph">
              <wp:posOffset>123990</wp:posOffset>
            </wp:positionV>
            <wp:extent cx="806768" cy="7334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6768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6302" w:rsidRPr="00D463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Выписка верна.</w:t>
      </w:r>
    </w:p>
    <w:p w14:paraId="3169A374" w14:textId="2F8FF400" w:rsidR="00F3059D" w:rsidRPr="005A7383" w:rsidRDefault="00D46302" w:rsidP="005A73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63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Утверждаю.</w:t>
      </w:r>
      <w:r w:rsidRP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Заведующий МБДОУ – детский сад № 148 _______________ / Ковалёва </w:t>
      </w:r>
      <w:proofErr w:type="gramStart"/>
      <w:r w:rsidRP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t>О.А</w:t>
      </w:r>
      <w:proofErr w:type="gramEnd"/>
    </w:p>
    <w:sectPr w:rsidR="00F3059D" w:rsidRPr="005A73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8346B"/>
    <w:multiLevelType w:val="multilevel"/>
    <w:tmpl w:val="46BC1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AC4BF0"/>
    <w:multiLevelType w:val="multilevel"/>
    <w:tmpl w:val="179E9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A31FF8"/>
    <w:multiLevelType w:val="multilevel"/>
    <w:tmpl w:val="30220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375E8B"/>
    <w:multiLevelType w:val="multilevel"/>
    <w:tmpl w:val="76528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2D0C34"/>
    <w:multiLevelType w:val="multilevel"/>
    <w:tmpl w:val="A94AE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CE7E8F"/>
    <w:multiLevelType w:val="multilevel"/>
    <w:tmpl w:val="0C42A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65215D"/>
    <w:multiLevelType w:val="multilevel"/>
    <w:tmpl w:val="5728FCB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E73785C"/>
    <w:multiLevelType w:val="multilevel"/>
    <w:tmpl w:val="8D649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E7D7EA4"/>
    <w:multiLevelType w:val="multilevel"/>
    <w:tmpl w:val="74D6A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F3B0566"/>
    <w:multiLevelType w:val="multilevel"/>
    <w:tmpl w:val="B374F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48605B0"/>
    <w:multiLevelType w:val="multilevel"/>
    <w:tmpl w:val="CCEAE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5CA1300"/>
    <w:multiLevelType w:val="multilevel"/>
    <w:tmpl w:val="58BC8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5FF0E26"/>
    <w:multiLevelType w:val="multilevel"/>
    <w:tmpl w:val="FCD64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89A7D0E"/>
    <w:multiLevelType w:val="multilevel"/>
    <w:tmpl w:val="AAEC9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A1E38FD"/>
    <w:multiLevelType w:val="multilevel"/>
    <w:tmpl w:val="13F05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B70576B"/>
    <w:multiLevelType w:val="multilevel"/>
    <w:tmpl w:val="FE34C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B91508E"/>
    <w:multiLevelType w:val="multilevel"/>
    <w:tmpl w:val="23F03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C325445"/>
    <w:multiLevelType w:val="multilevel"/>
    <w:tmpl w:val="618A7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C9D772C"/>
    <w:multiLevelType w:val="multilevel"/>
    <w:tmpl w:val="59604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E927604"/>
    <w:multiLevelType w:val="multilevel"/>
    <w:tmpl w:val="8FB24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EF9721D"/>
    <w:multiLevelType w:val="multilevel"/>
    <w:tmpl w:val="11204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4C023CB"/>
    <w:multiLevelType w:val="multilevel"/>
    <w:tmpl w:val="A9409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64F6493"/>
    <w:multiLevelType w:val="multilevel"/>
    <w:tmpl w:val="2E863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54714EA"/>
    <w:multiLevelType w:val="multilevel"/>
    <w:tmpl w:val="13C00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A7B3F49"/>
    <w:multiLevelType w:val="multilevel"/>
    <w:tmpl w:val="04E88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08D1824"/>
    <w:multiLevelType w:val="multilevel"/>
    <w:tmpl w:val="B7C0B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09D00FF"/>
    <w:multiLevelType w:val="hybridMultilevel"/>
    <w:tmpl w:val="B4AE2408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7" w15:restartNumberingAfterBreak="0">
    <w:nsid w:val="46E325EA"/>
    <w:multiLevelType w:val="multilevel"/>
    <w:tmpl w:val="8436B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A7F299C"/>
    <w:multiLevelType w:val="multilevel"/>
    <w:tmpl w:val="0BA4E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C120A05"/>
    <w:multiLevelType w:val="hybridMultilevel"/>
    <w:tmpl w:val="3F5632B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CCB4354"/>
    <w:multiLevelType w:val="multilevel"/>
    <w:tmpl w:val="FE827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D6D057C"/>
    <w:multiLevelType w:val="multilevel"/>
    <w:tmpl w:val="4DA2C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E543EBE"/>
    <w:multiLevelType w:val="multilevel"/>
    <w:tmpl w:val="6B0C0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28D26EC"/>
    <w:multiLevelType w:val="multilevel"/>
    <w:tmpl w:val="B7C21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2D21668"/>
    <w:multiLevelType w:val="multilevel"/>
    <w:tmpl w:val="8654D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2FE26DE"/>
    <w:multiLevelType w:val="multilevel"/>
    <w:tmpl w:val="A4803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6473960"/>
    <w:multiLevelType w:val="hybridMultilevel"/>
    <w:tmpl w:val="C24A313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57855A1A"/>
    <w:multiLevelType w:val="multilevel"/>
    <w:tmpl w:val="E6525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A426B91"/>
    <w:multiLevelType w:val="multilevel"/>
    <w:tmpl w:val="F508D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B145C77"/>
    <w:multiLevelType w:val="multilevel"/>
    <w:tmpl w:val="21F28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39C3064"/>
    <w:multiLevelType w:val="multilevel"/>
    <w:tmpl w:val="7794F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1B31FCF"/>
    <w:multiLevelType w:val="multilevel"/>
    <w:tmpl w:val="15888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6E87EAE"/>
    <w:multiLevelType w:val="multilevel"/>
    <w:tmpl w:val="748C9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7013608"/>
    <w:multiLevelType w:val="multilevel"/>
    <w:tmpl w:val="069CF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DA869E4"/>
    <w:multiLevelType w:val="multilevel"/>
    <w:tmpl w:val="611E1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E89317D"/>
    <w:multiLevelType w:val="multilevel"/>
    <w:tmpl w:val="9050D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37"/>
  </w:num>
  <w:num w:numId="3">
    <w:abstractNumId w:val="3"/>
  </w:num>
  <w:num w:numId="4">
    <w:abstractNumId w:val="29"/>
  </w:num>
  <w:num w:numId="5">
    <w:abstractNumId w:val="10"/>
  </w:num>
  <w:num w:numId="6">
    <w:abstractNumId w:val="40"/>
  </w:num>
  <w:num w:numId="7">
    <w:abstractNumId w:val="13"/>
  </w:num>
  <w:num w:numId="8">
    <w:abstractNumId w:val="36"/>
  </w:num>
  <w:num w:numId="9">
    <w:abstractNumId w:val="31"/>
  </w:num>
  <w:num w:numId="10">
    <w:abstractNumId w:val="6"/>
  </w:num>
  <w:num w:numId="11">
    <w:abstractNumId w:val="16"/>
  </w:num>
  <w:num w:numId="12">
    <w:abstractNumId w:val="41"/>
  </w:num>
  <w:num w:numId="13">
    <w:abstractNumId w:val="19"/>
  </w:num>
  <w:num w:numId="14">
    <w:abstractNumId w:val="26"/>
  </w:num>
  <w:num w:numId="15">
    <w:abstractNumId w:val="43"/>
  </w:num>
  <w:num w:numId="16">
    <w:abstractNumId w:val="35"/>
  </w:num>
  <w:num w:numId="17">
    <w:abstractNumId w:val="30"/>
  </w:num>
  <w:num w:numId="18">
    <w:abstractNumId w:val="28"/>
  </w:num>
  <w:num w:numId="19">
    <w:abstractNumId w:val="1"/>
  </w:num>
  <w:num w:numId="20">
    <w:abstractNumId w:val="45"/>
  </w:num>
  <w:num w:numId="21">
    <w:abstractNumId w:val="18"/>
  </w:num>
  <w:num w:numId="22">
    <w:abstractNumId w:val="11"/>
  </w:num>
  <w:num w:numId="23">
    <w:abstractNumId w:val="44"/>
  </w:num>
  <w:num w:numId="24">
    <w:abstractNumId w:val="15"/>
  </w:num>
  <w:num w:numId="25">
    <w:abstractNumId w:val="21"/>
  </w:num>
  <w:num w:numId="26">
    <w:abstractNumId w:val="42"/>
  </w:num>
  <w:num w:numId="27">
    <w:abstractNumId w:val="33"/>
  </w:num>
  <w:num w:numId="28">
    <w:abstractNumId w:val="14"/>
  </w:num>
  <w:num w:numId="29">
    <w:abstractNumId w:val="32"/>
  </w:num>
  <w:num w:numId="30">
    <w:abstractNumId w:val="4"/>
  </w:num>
  <w:num w:numId="31">
    <w:abstractNumId w:val="39"/>
  </w:num>
  <w:num w:numId="32">
    <w:abstractNumId w:val="22"/>
  </w:num>
  <w:num w:numId="33">
    <w:abstractNumId w:val="17"/>
  </w:num>
  <w:num w:numId="34">
    <w:abstractNumId w:val="5"/>
  </w:num>
  <w:num w:numId="35">
    <w:abstractNumId w:val="24"/>
  </w:num>
  <w:num w:numId="36">
    <w:abstractNumId w:val="2"/>
  </w:num>
  <w:num w:numId="37">
    <w:abstractNumId w:val="20"/>
  </w:num>
  <w:num w:numId="38">
    <w:abstractNumId w:val="38"/>
  </w:num>
  <w:num w:numId="39">
    <w:abstractNumId w:val="7"/>
  </w:num>
  <w:num w:numId="40">
    <w:abstractNumId w:val="9"/>
  </w:num>
  <w:num w:numId="41">
    <w:abstractNumId w:val="34"/>
  </w:num>
  <w:num w:numId="42">
    <w:abstractNumId w:val="25"/>
  </w:num>
  <w:num w:numId="43">
    <w:abstractNumId w:val="8"/>
  </w:num>
  <w:num w:numId="44">
    <w:abstractNumId w:val="23"/>
  </w:num>
  <w:num w:numId="45">
    <w:abstractNumId w:val="27"/>
  </w:num>
  <w:num w:numId="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86A"/>
    <w:rsid w:val="00007E83"/>
    <w:rsid w:val="00013305"/>
    <w:rsid w:val="00056302"/>
    <w:rsid w:val="000831C7"/>
    <w:rsid w:val="000E1CC3"/>
    <w:rsid w:val="00120DA9"/>
    <w:rsid w:val="001352A6"/>
    <w:rsid w:val="00196E93"/>
    <w:rsid w:val="001E57ED"/>
    <w:rsid w:val="00224BA1"/>
    <w:rsid w:val="002B001D"/>
    <w:rsid w:val="002C4E3A"/>
    <w:rsid w:val="002E23FC"/>
    <w:rsid w:val="002E2D90"/>
    <w:rsid w:val="00300A1F"/>
    <w:rsid w:val="00327FCE"/>
    <w:rsid w:val="003B57DF"/>
    <w:rsid w:val="003D10E0"/>
    <w:rsid w:val="003E571B"/>
    <w:rsid w:val="0043486D"/>
    <w:rsid w:val="0045549D"/>
    <w:rsid w:val="00491D2B"/>
    <w:rsid w:val="004D4B4C"/>
    <w:rsid w:val="004F3DBD"/>
    <w:rsid w:val="004F7901"/>
    <w:rsid w:val="00526AC9"/>
    <w:rsid w:val="005439C2"/>
    <w:rsid w:val="00550931"/>
    <w:rsid w:val="0055117A"/>
    <w:rsid w:val="00561FBC"/>
    <w:rsid w:val="00574CF0"/>
    <w:rsid w:val="005A46D8"/>
    <w:rsid w:val="005A4CBD"/>
    <w:rsid w:val="005A7383"/>
    <w:rsid w:val="005E5B34"/>
    <w:rsid w:val="005F50EE"/>
    <w:rsid w:val="00632ABA"/>
    <w:rsid w:val="00665A24"/>
    <w:rsid w:val="006C0C31"/>
    <w:rsid w:val="006D6E87"/>
    <w:rsid w:val="007070D2"/>
    <w:rsid w:val="00732575"/>
    <w:rsid w:val="007833C2"/>
    <w:rsid w:val="007A0904"/>
    <w:rsid w:val="007A23B1"/>
    <w:rsid w:val="007D4F33"/>
    <w:rsid w:val="007F0B43"/>
    <w:rsid w:val="007F752F"/>
    <w:rsid w:val="008A75DF"/>
    <w:rsid w:val="008C7FA0"/>
    <w:rsid w:val="00936F9C"/>
    <w:rsid w:val="00996C66"/>
    <w:rsid w:val="009B4E19"/>
    <w:rsid w:val="00A02D96"/>
    <w:rsid w:val="00A16FA0"/>
    <w:rsid w:val="00AB020E"/>
    <w:rsid w:val="00AE0188"/>
    <w:rsid w:val="00AF586A"/>
    <w:rsid w:val="00B44FD3"/>
    <w:rsid w:val="00BC6360"/>
    <w:rsid w:val="00BD6ED6"/>
    <w:rsid w:val="00C118A9"/>
    <w:rsid w:val="00C3456E"/>
    <w:rsid w:val="00C977A7"/>
    <w:rsid w:val="00CB3699"/>
    <w:rsid w:val="00D14B84"/>
    <w:rsid w:val="00D46302"/>
    <w:rsid w:val="00D57212"/>
    <w:rsid w:val="00DA28C7"/>
    <w:rsid w:val="00DF47B5"/>
    <w:rsid w:val="00E507F2"/>
    <w:rsid w:val="00E60919"/>
    <w:rsid w:val="00ED6950"/>
    <w:rsid w:val="00EF7EC2"/>
    <w:rsid w:val="00F11EC8"/>
    <w:rsid w:val="00F3059D"/>
    <w:rsid w:val="00F81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ACE04"/>
  <w15:chartTrackingRefBased/>
  <w15:docId w15:val="{F77DA425-3BA2-4A29-B5C4-0698FB5D5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23B1"/>
    <w:rPr>
      <w:rFonts w:ascii="Calibri" w:eastAsia="Calibri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10E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224B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1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44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4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3</Pages>
  <Words>721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Колочкова</dc:creator>
  <cp:keywords/>
  <dc:description/>
  <cp:lastModifiedBy>Сидорова Алёна Александровна</cp:lastModifiedBy>
  <cp:revision>35</cp:revision>
  <cp:lastPrinted>2024-09-10T04:43:00Z</cp:lastPrinted>
  <dcterms:created xsi:type="dcterms:W3CDTF">2024-08-27T04:44:00Z</dcterms:created>
  <dcterms:modified xsi:type="dcterms:W3CDTF">2026-04-20T16:12:00Z</dcterms:modified>
</cp:coreProperties>
</file>