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5224" w14:textId="77777777" w:rsidR="0013304A" w:rsidRPr="0013304A" w:rsidRDefault="0013304A" w:rsidP="001330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04A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2019DA77" w14:textId="77777777" w:rsidR="0013304A" w:rsidRPr="0013304A" w:rsidRDefault="0013304A" w:rsidP="00133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63A3B99A" w14:textId="77777777" w:rsidR="0013304A" w:rsidRDefault="0013304A" w:rsidP="001330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34781" w14:textId="4EBDD511" w:rsidR="0013304A" w:rsidRDefault="0013304A" w:rsidP="00133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b/>
          <w:bCs/>
          <w:sz w:val="28"/>
          <w:szCs w:val="28"/>
        </w:rPr>
        <w:t>Памятка для педагогов</w:t>
      </w:r>
    </w:p>
    <w:p w14:paraId="1ADEC13A" w14:textId="48EFA680" w:rsidR="0013304A" w:rsidRPr="0013304A" w:rsidRDefault="0013304A" w:rsidP="00133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b/>
          <w:bCs/>
          <w:sz w:val="28"/>
          <w:szCs w:val="28"/>
        </w:rPr>
        <w:t xml:space="preserve">«Алгоритм включения </w:t>
      </w:r>
      <w:proofErr w:type="spellStart"/>
      <w:r w:rsidRPr="0013304A">
        <w:rPr>
          <w:rFonts w:ascii="Times New Roman" w:hAnsi="Times New Roman" w:cs="Times New Roman"/>
          <w:b/>
          <w:bCs/>
          <w:sz w:val="28"/>
          <w:szCs w:val="28"/>
        </w:rPr>
        <w:t>нейропаузы</w:t>
      </w:r>
      <w:proofErr w:type="spellEnd"/>
      <w:r w:rsidRPr="0013304A">
        <w:rPr>
          <w:rFonts w:ascii="Times New Roman" w:hAnsi="Times New Roman" w:cs="Times New Roman"/>
          <w:b/>
          <w:bCs/>
          <w:sz w:val="28"/>
          <w:szCs w:val="28"/>
        </w:rPr>
        <w:t xml:space="preserve"> в занятие»</w:t>
      </w:r>
    </w:p>
    <w:p w14:paraId="61F4ABD4" w14:textId="77777777" w:rsidR="0013304A" w:rsidRDefault="0013304A" w:rsidP="001330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7982C" w14:textId="3E9439AA" w:rsidR="0013304A" w:rsidRPr="0013304A" w:rsidRDefault="0013304A" w:rsidP="0013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b/>
          <w:bCs/>
          <w:sz w:val="28"/>
          <w:szCs w:val="28"/>
        </w:rPr>
        <w:t>Автор-составитель: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4A">
        <w:rPr>
          <w:rFonts w:ascii="Times New Roman" w:hAnsi="Times New Roman" w:cs="Times New Roman"/>
          <w:sz w:val="28"/>
          <w:szCs w:val="28"/>
        </w:rPr>
        <w:t>Сидорова Алёна Александровна, педагог-психолог</w:t>
      </w:r>
    </w:p>
    <w:p w14:paraId="2E85C27A" w14:textId="3FC39F2A" w:rsidR="0013304A" w:rsidRPr="0013304A" w:rsidRDefault="0013304A" w:rsidP="0013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4A">
        <w:rPr>
          <w:rFonts w:ascii="Times New Roman" w:hAnsi="Times New Roman" w:cs="Times New Roman"/>
          <w:sz w:val="28"/>
          <w:szCs w:val="28"/>
        </w:rPr>
        <w:t>ноябрь 2023 г.</w:t>
      </w:r>
    </w:p>
    <w:p w14:paraId="5C828AC6" w14:textId="1B142D47" w:rsidR="0013304A" w:rsidRPr="0013304A" w:rsidRDefault="0013304A" w:rsidP="0013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2C093" w14:textId="77777777" w:rsidR="0013304A" w:rsidRPr="0013304A" w:rsidRDefault="0013304A" w:rsidP="001330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04A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</w:t>
      </w:r>
      <w:proofErr w:type="spellStart"/>
      <w:r w:rsidRPr="0013304A">
        <w:rPr>
          <w:rFonts w:ascii="Times New Roman" w:hAnsi="Times New Roman" w:cs="Times New Roman"/>
          <w:b/>
          <w:bCs/>
          <w:sz w:val="28"/>
          <w:szCs w:val="28"/>
        </w:rPr>
        <w:t>нейропауза</w:t>
      </w:r>
      <w:proofErr w:type="spellEnd"/>
      <w:r w:rsidRPr="0013304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572776E" w14:textId="77777777" w:rsidR="0013304A" w:rsidRPr="0013304A" w:rsidRDefault="0013304A" w:rsidP="0013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04A">
        <w:rPr>
          <w:rFonts w:ascii="Times New Roman" w:hAnsi="Times New Roman" w:cs="Times New Roman"/>
          <w:sz w:val="28"/>
          <w:szCs w:val="28"/>
        </w:rPr>
        <w:t>Нейропауза</w:t>
      </w:r>
      <w:proofErr w:type="spellEnd"/>
      <w:r w:rsidRPr="0013304A">
        <w:rPr>
          <w:rFonts w:ascii="Times New Roman" w:hAnsi="Times New Roman" w:cs="Times New Roman"/>
          <w:sz w:val="28"/>
          <w:szCs w:val="28"/>
        </w:rPr>
        <w:t xml:space="preserve"> – это короткий (5–7 минут) комплекс нейропсихологических упражнений, который включается в структуру занятия для активизации мозговой деятельности, снятия напряжения и повышения работоспособности детей.</w:t>
      </w:r>
    </w:p>
    <w:p w14:paraId="535CA15C" w14:textId="7019B895" w:rsidR="0013304A" w:rsidRPr="0013304A" w:rsidRDefault="0013304A" w:rsidP="0013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71D91" w14:textId="77777777" w:rsidR="0013304A" w:rsidRPr="0013304A" w:rsidRDefault="0013304A" w:rsidP="001330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04A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включения </w:t>
      </w:r>
      <w:proofErr w:type="spellStart"/>
      <w:r w:rsidRPr="0013304A">
        <w:rPr>
          <w:rFonts w:ascii="Times New Roman" w:hAnsi="Times New Roman" w:cs="Times New Roman"/>
          <w:b/>
          <w:bCs/>
          <w:sz w:val="28"/>
          <w:szCs w:val="28"/>
        </w:rPr>
        <w:t>нейропаузы</w:t>
      </w:r>
      <w:proofErr w:type="spellEnd"/>
    </w:p>
    <w:p w14:paraId="5D2600AA" w14:textId="77777777" w:rsidR="0013304A" w:rsidRPr="0013304A" w:rsidRDefault="0013304A" w:rsidP="0013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b/>
          <w:bCs/>
          <w:sz w:val="28"/>
          <w:szCs w:val="28"/>
        </w:rPr>
        <w:t xml:space="preserve">Шаг 1. Определите, когда нужна </w:t>
      </w:r>
      <w:proofErr w:type="spellStart"/>
      <w:r w:rsidRPr="0013304A">
        <w:rPr>
          <w:rFonts w:ascii="Times New Roman" w:hAnsi="Times New Roman" w:cs="Times New Roman"/>
          <w:b/>
          <w:bCs/>
          <w:sz w:val="28"/>
          <w:szCs w:val="28"/>
        </w:rPr>
        <w:t>нейропауза</w:t>
      </w:r>
      <w:proofErr w:type="spell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5103"/>
      </w:tblGrid>
      <w:tr w:rsidR="0013304A" w:rsidRPr="0013304A" w14:paraId="7D02511C" w14:textId="77777777" w:rsidTr="0013304A">
        <w:trPr>
          <w:tblHeader/>
        </w:trPr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F4746B" w14:textId="77777777" w:rsidR="0013304A" w:rsidRPr="0013304A" w:rsidRDefault="0013304A" w:rsidP="00133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22ED9C" w14:textId="77777777" w:rsidR="0013304A" w:rsidRPr="0013304A" w:rsidRDefault="0013304A" w:rsidP="00133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Когда включать</w:t>
            </w:r>
          </w:p>
        </w:tc>
      </w:tr>
      <w:tr w:rsidR="0013304A" w:rsidRPr="0013304A" w14:paraId="27EBEE6A" w14:textId="77777777" w:rsidTr="0013304A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EE9E66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Дети начали отвлекаться, шуметь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3F9961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Сразу, как заметили</w:t>
            </w:r>
          </w:p>
        </w:tc>
      </w:tr>
      <w:tr w:rsidR="0013304A" w:rsidRPr="0013304A" w14:paraId="36A049D6" w14:textId="77777777" w:rsidTr="0013304A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126199F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Прошло 10–15 минут активной работы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B1BCAE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В середине занятия</w:t>
            </w:r>
          </w:p>
        </w:tc>
      </w:tr>
      <w:tr w:rsidR="0013304A" w:rsidRPr="0013304A" w14:paraId="185DAE47" w14:textId="77777777" w:rsidTr="0013304A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3D5C6D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Перед сменой вида деятельности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0F9897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Между разными видами работы</w:t>
            </w:r>
          </w:p>
        </w:tc>
      </w:tr>
    </w:tbl>
    <w:p w14:paraId="5CF38FF7" w14:textId="77777777" w:rsidR="0013304A" w:rsidRPr="0013304A" w:rsidRDefault="0013304A" w:rsidP="0013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b/>
          <w:bCs/>
          <w:sz w:val="28"/>
          <w:szCs w:val="28"/>
        </w:rPr>
        <w:t>Шаг 2. Выберите упражнения по структуре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126"/>
        <w:gridCol w:w="4253"/>
      </w:tblGrid>
      <w:tr w:rsidR="0013304A" w:rsidRPr="0013304A" w14:paraId="32BFB051" w14:textId="77777777" w:rsidTr="0013304A">
        <w:trPr>
          <w:tblHeader/>
        </w:trPr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E6DD16" w14:textId="77777777" w:rsidR="0013304A" w:rsidRPr="0013304A" w:rsidRDefault="0013304A" w:rsidP="00133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BC4D1D" w14:textId="77777777" w:rsidR="0013304A" w:rsidRPr="0013304A" w:rsidRDefault="0013304A" w:rsidP="00133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Длительность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E72D40" w14:textId="77777777" w:rsidR="0013304A" w:rsidRPr="0013304A" w:rsidRDefault="0013304A" w:rsidP="00133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Упражнения</w:t>
            </w:r>
          </w:p>
        </w:tc>
      </w:tr>
      <w:tr w:rsidR="0013304A" w:rsidRPr="0013304A" w14:paraId="47790569" w14:textId="77777777" w:rsidTr="0013304A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DBD283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Активация 1-го блока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27E98B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1–2 минуты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37605F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(«Понюхаем цветочек», «Задуй свечу», «Ветерок»)</w:t>
            </w:r>
          </w:p>
        </w:tc>
      </w:tr>
      <w:tr w:rsidR="0013304A" w:rsidRPr="0013304A" w14:paraId="41BCBD58" w14:textId="77777777" w:rsidTr="0013304A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D17260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Растяжка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1D8F8F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719541E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«Снеговик тает», «Кошечка потягивается», «Пальчиковая гимнастика»</w:t>
            </w:r>
          </w:p>
        </w:tc>
      </w:tr>
      <w:tr w:rsidR="0013304A" w:rsidRPr="0013304A" w14:paraId="1D341BDB" w14:textId="77777777" w:rsidTr="0013304A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B8A686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Межполушарное взаимодействие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D91615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2–3 минуты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130EE56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«Ухо-нос», «Перекрёстные шаги», «Ленивые восьмёрки», «Кулак-ладонь»</w:t>
            </w:r>
          </w:p>
        </w:tc>
      </w:tr>
      <w:tr w:rsidR="0013304A" w:rsidRPr="0013304A" w14:paraId="56DD8953" w14:textId="77777777" w:rsidTr="0013304A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31D6664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Когнитивный компонент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EDEF42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1–2 минуты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800843A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«Повтори ритм», «Графический диктант», «Симметричное рисование»</w:t>
            </w:r>
          </w:p>
        </w:tc>
      </w:tr>
    </w:tbl>
    <w:p w14:paraId="0BEA1058" w14:textId="77777777" w:rsidR="0013304A" w:rsidRPr="0013304A" w:rsidRDefault="0013304A" w:rsidP="0013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b/>
          <w:bCs/>
          <w:sz w:val="28"/>
          <w:szCs w:val="28"/>
        </w:rPr>
        <w:t>Шаг 3. Подберите упражнения под тему занятия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7214"/>
      </w:tblGrid>
      <w:tr w:rsidR="0013304A" w:rsidRPr="0013304A" w14:paraId="6C2D9A35" w14:textId="77777777" w:rsidTr="0013304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81B59E" w14:textId="77777777" w:rsidR="0013304A" w:rsidRPr="0013304A" w:rsidRDefault="0013304A" w:rsidP="00133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занятия</w:t>
            </w:r>
          </w:p>
        </w:tc>
        <w:tc>
          <w:tcPr>
            <w:tcW w:w="721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214A55" w14:textId="77777777" w:rsidR="0013304A" w:rsidRPr="0013304A" w:rsidRDefault="0013304A" w:rsidP="00133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 упражнения добавить</w:t>
            </w:r>
          </w:p>
        </w:tc>
      </w:tr>
      <w:tr w:rsidR="0013304A" w:rsidRPr="0013304A" w14:paraId="5B4B41B3" w14:textId="77777777" w:rsidTr="001330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C81E2B5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721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DE3128C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Дыхательные, «Ленивые восьмёрки» с проговариванием звуков, «Повтори ритм» (слоги)</w:t>
            </w:r>
          </w:p>
        </w:tc>
      </w:tr>
      <w:tr w:rsidR="0013304A" w:rsidRPr="0013304A" w14:paraId="75CDAEC6" w14:textId="77777777" w:rsidTr="001330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245CBF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721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B06FABC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«Ленивые восьмёрки» (активизируют оба полушария), «Графический диктант»</w:t>
            </w:r>
          </w:p>
        </w:tc>
      </w:tr>
      <w:tr w:rsidR="0013304A" w:rsidRPr="0013304A" w14:paraId="205F9C2D" w14:textId="77777777" w:rsidTr="001330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B6CFC6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Рисование, лепка</w:t>
            </w:r>
          </w:p>
        </w:tc>
        <w:tc>
          <w:tcPr>
            <w:tcW w:w="721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4DC3DB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гимнастика, «Ленивые восьмёрки», симметричное рисование</w:t>
            </w:r>
          </w:p>
        </w:tc>
      </w:tr>
      <w:tr w:rsidR="0013304A" w:rsidRPr="0013304A" w14:paraId="34CEA73C" w14:textId="77777777" w:rsidTr="001330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F72851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721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D26738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«Перекрёстные шаги», координационные упражнения</w:t>
            </w:r>
          </w:p>
        </w:tc>
      </w:tr>
      <w:tr w:rsidR="0013304A" w:rsidRPr="0013304A" w14:paraId="22601C53" w14:textId="77777777" w:rsidTr="001330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6F2851B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Логопедическое</w:t>
            </w:r>
          </w:p>
        </w:tc>
        <w:tc>
          <w:tcPr>
            <w:tcW w:w="721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E9549E" w14:textId="77777777" w:rsidR="0013304A" w:rsidRPr="0013304A" w:rsidRDefault="0013304A" w:rsidP="00133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A">
              <w:rPr>
                <w:rFonts w:ascii="Times New Roman" w:hAnsi="Times New Roman" w:cs="Times New Roman"/>
                <w:sz w:val="24"/>
                <w:szCs w:val="24"/>
              </w:rPr>
              <w:t>Дыхательные, артикуляционные, «Повтори ритм», «Кулак-ладонь»</w:t>
            </w:r>
          </w:p>
        </w:tc>
      </w:tr>
    </w:tbl>
    <w:p w14:paraId="5C2B5758" w14:textId="77777777" w:rsidR="0013304A" w:rsidRPr="0013304A" w:rsidRDefault="0013304A" w:rsidP="0013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b/>
          <w:bCs/>
          <w:sz w:val="28"/>
          <w:szCs w:val="28"/>
        </w:rPr>
        <w:t xml:space="preserve">Шаг 4. Проведите </w:t>
      </w:r>
      <w:proofErr w:type="spellStart"/>
      <w:r w:rsidRPr="0013304A">
        <w:rPr>
          <w:rFonts w:ascii="Times New Roman" w:hAnsi="Times New Roman" w:cs="Times New Roman"/>
          <w:b/>
          <w:bCs/>
          <w:sz w:val="28"/>
          <w:szCs w:val="28"/>
        </w:rPr>
        <w:t>нейропаузу</w:t>
      </w:r>
      <w:proofErr w:type="spellEnd"/>
    </w:p>
    <w:p w14:paraId="05C2B7D8" w14:textId="77777777" w:rsidR="0013304A" w:rsidRPr="0013304A" w:rsidRDefault="0013304A" w:rsidP="0013304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sz w:val="28"/>
          <w:szCs w:val="28"/>
        </w:rPr>
        <w:t>Скажите детям: «Сейчас мы немного отдохнём и сделаем зарядку для мозга».</w:t>
      </w:r>
    </w:p>
    <w:p w14:paraId="1A138A06" w14:textId="77777777" w:rsidR="0013304A" w:rsidRPr="0013304A" w:rsidRDefault="0013304A" w:rsidP="0013304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sz w:val="28"/>
          <w:szCs w:val="28"/>
        </w:rPr>
        <w:t>Показывайте упражнения сами – дети повторяют.</w:t>
      </w:r>
    </w:p>
    <w:p w14:paraId="7AA2D6A0" w14:textId="77777777" w:rsidR="0013304A" w:rsidRPr="0013304A" w:rsidRDefault="0013304A" w:rsidP="0013304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sz w:val="28"/>
          <w:szCs w:val="28"/>
        </w:rPr>
        <w:t>Говорите спокойным, доброжелательным голосом.</w:t>
      </w:r>
    </w:p>
    <w:p w14:paraId="5410BF25" w14:textId="77777777" w:rsidR="0013304A" w:rsidRPr="0013304A" w:rsidRDefault="0013304A" w:rsidP="0013304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sz w:val="28"/>
          <w:szCs w:val="28"/>
        </w:rPr>
        <w:t>Не ругайте за ошибки – мягко поправляйте.</w:t>
      </w:r>
    </w:p>
    <w:p w14:paraId="2181D492" w14:textId="77777777" w:rsidR="0013304A" w:rsidRPr="0013304A" w:rsidRDefault="0013304A" w:rsidP="0013304A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sz w:val="28"/>
          <w:szCs w:val="28"/>
        </w:rPr>
        <w:t>Хвалите за старание.</w:t>
      </w:r>
    </w:p>
    <w:p w14:paraId="0CC4AE9F" w14:textId="77777777" w:rsidR="0013304A" w:rsidRPr="0013304A" w:rsidRDefault="0013304A" w:rsidP="0013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b/>
          <w:bCs/>
          <w:sz w:val="28"/>
          <w:szCs w:val="28"/>
        </w:rPr>
        <w:t>Шаг 5. Вернитесь к занятию</w:t>
      </w:r>
    </w:p>
    <w:p w14:paraId="706BCB79" w14:textId="77777777" w:rsidR="0013304A" w:rsidRPr="0013304A" w:rsidRDefault="0013304A" w:rsidP="0013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04A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 w:rsidRPr="0013304A">
        <w:rPr>
          <w:rFonts w:ascii="Times New Roman" w:hAnsi="Times New Roman" w:cs="Times New Roman"/>
          <w:sz w:val="28"/>
          <w:szCs w:val="28"/>
        </w:rPr>
        <w:t>нейропаузы</w:t>
      </w:r>
      <w:proofErr w:type="spellEnd"/>
      <w:r w:rsidRPr="0013304A">
        <w:rPr>
          <w:rFonts w:ascii="Times New Roman" w:hAnsi="Times New Roman" w:cs="Times New Roman"/>
          <w:sz w:val="28"/>
          <w:szCs w:val="28"/>
        </w:rPr>
        <w:t xml:space="preserve"> спросите: «Отдохнули? Продолжаем наше занятие».</w:t>
      </w:r>
    </w:p>
    <w:p w14:paraId="0CE5F229" w14:textId="77777777" w:rsidR="00721DCD" w:rsidRPr="0013304A" w:rsidRDefault="00721DCD" w:rsidP="0013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1DCD" w:rsidRPr="00133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635B"/>
    <w:multiLevelType w:val="multilevel"/>
    <w:tmpl w:val="E722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3B"/>
    <w:rsid w:val="0013304A"/>
    <w:rsid w:val="00721DCD"/>
    <w:rsid w:val="0086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D9C4"/>
  <w15:chartTrackingRefBased/>
  <w15:docId w15:val="{102B2417-9444-4F65-AA36-3AB22CE1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2026-04-15T06:14:00Z</dcterms:created>
  <dcterms:modified xsi:type="dcterms:W3CDTF">2026-04-15T06:16:00Z</dcterms:modified>
</cp:coreProperties>
</file>