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FAD49" w14:textId="77777777" w:rsidR="003B118D" w:rsidRPr="003B118D" w:rsidRDefault="003B118D" w:rsidP="003B118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Toc227615143"/>
      <w:r w:rsidRPr="003B118D">
        <w:rPr>
          <w:rFonts w:ascii="Times New Roman" w:hAnsi="Times New Roman" w:cs="Times New Roman"/>
          <w:b/>
          <w:bCs/>
          <w:sz w:val="28"/>
          <w:szCs w:val="28"/>
        </w:rPr>
        <w:t>Семинар-практикум «Сенсорная интеграция в ДОУ: теория и практика»</w:t>
      </w:r>
      <w:bookmarkEnd w:id="0"/>
    </w:p>
    <w:p w14:paraId="31879E31" w14:textId="77777777" w:rsidR="003B118D" w:rsidRPr="003B118D" w:rsidRDefault="003B118D" w:rsidP="003B118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Toc227615144"/>
      <w:r w:rsidRPr="003B118D">
        <w:rPr>
          <w:rFonts w:ascii="Times New Roman" w:hAnsi="Times New Roman" w:cs="Times New Roman"/>
          <w:b/>
          <w:bCs/>
          <w:sz w:val="28"/>
          <w:szCs w:val="28"/>
        </w:rPr>
        <w:t>Сидорова Алёна Александровна, педагог-психолог</w:t>
      </w:r>
      <w:bookmarkEnd w:id="1"/>
    </w:p>
    <w:p w14:paraId="3ACC7B05" w14:textId="77777777" w:rsidR="003B118D" w:rsidRPr="003B118D" w:rsidRDefault="003B118D" w:rsidP="003B118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19831A7" w14:textId="77777777" w:rsidR="003B118D" w:rsidRPr="003B118D" w:rsidRDefault="003B118D" w:rsidP="003B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18D">
        <w:rPr>
          <w:rFonts w:ascii="Times New Roman" w:hAnsi="Times New Roman" w:cs="Times New Roman"/>
          <w:b/>
          <w:bCs/>
          <w:sz w:val="28"/>
          <w:szCs w:val="28"/>
        </w:rPr>
        <w:t>Продолжительность:</w:t>
      </w:r>
      <w:r w:rsidRPr="003B118D">
        <w:rPr>
          <w:rFonts w:ascii="Times New Roman" w:hAnsi="Times New Roman" w:cs="Times New Roman"/>
          <w:sz w:val="28"/>
          <w:szCs w:val="28"/>
        </w:rPr>
        <w:t xml:space="preserve"> 2 часа</w:t>
      </w:r>
    </w:p>
    <w:p w14:paraId="56B5AE68" w14:textId="77777777" w:rsidR="003B118D" w:rsidRPr="003B118D" w:rsidRDefault="003B118D" w:rsidP="003B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18D">
        <w:rPr>
          <w:rFonts w:ascii="Times New Roman" w:hAnsi="Times New Roman" w:cs="Times New Roman"/>
          <w:b/>
          <w:bCs/>
          <w:sz w:val="28"/>
          <w:szCs w:val="28"/>
        </w:rPr>
        <w:t>1. Организационный момент (10 мин)</w:t>
      </w:r>
    </w:p>
    <w:p w14:paraId="12F0A459" w14:textId="77777777" w:rsidR="003B118D" w:rsidRPr="003B118D" w:rsidRDefault="003B118D" w:rsidP="003B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18D">
        <w:rPr>
          <w:rFonts w:ascii="Times New Roman" w:hAnsi="Times New Roman" w:cs="Times New Roman"/>
          <w:sz w:val="28"/>
          <w:szCs w:val="28"/>
        </w:rPr>
        <w:t>Педагог-психолог приветствует участников, объявляет тему и цель семинара.</w:t>
      </w:r>
    </w:p>
    <w:p w14:paraId="34DDB8A2" w14:textId="77777777" w:rsidR="003B118D" w:rsidRPr="003B118D" w:rsidRDefault="003B118D" w:rsidP="003B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18D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3B118D">
        <w:rPr>
          <w:rFonts w:ascii="Times New Roman" w:hAnsi="Times New Roman" w:cs="Times New Roman"/>
          <w:sz w:val="28"/>
          <w:szCs w:val="28"/>
        </w:rPr>
        <w:t> познакомить педагогов с основами сенсорной интеграции и её применением в работе с детьми с ОВЗ.</w:t>
      </w:r>
    </w:p>
    <w:p w14:paraId="3900F193" w14:textId="77777777" w:rsidR="003B118D" w:rsidRPr="003B118D" w:rsidRDefault="003B118D" w:rsidP="003B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18D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74405C41" w14:textId="77777777" w:rsidR="003B118D" w:rsidRPr="003B118D" w:rsidRDefault="003B118D" w:rsidP="003B118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18D">
        <w:rPr>
          <w:rFonts w:ascii="Times New Roman" w:hAnsi="Times New Roman" w:cs="Times New Roman"/>
          <w:sz w:val="28"/>
          <w:szCs w:val="28"/>
        </w:rPr>
        <w:t>Дать теоретическое обоснование метода сенсорной интеграции.</w:t>
      </w:r>
    </w:p>
    <w:p w14:paraId="6420313B" w14:textId="77777777" w:rsidR="003B118D" w:rsidRPr="003B118D" w:rsidRDefault="003B118D" w:rsidP="003B118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18D">
        <w:rPr>
          <w:rFonts w:ascii="Times New Roman" w:hAnsi="Times New Roman" w:cs="Times New Roman"/>
          <w:sz w:val="28"/>
          <w:szCs w:val="28"/>
        </w:rPr>
        <w:t>Познакомить с признаками нарушений сенсорной обработки у детей.</w:t>
      </w:r>
    </w:p>
    <w:p w14:paraId="420D9BF2" w14:textId="77777777" w:rsidR="003B118D" w:rsidRPr="003B118D" w:rsidRDefault="003B118D" w:rsidP="003B118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18D">
        <w:rPr>
          <w:rFonts w:ascii="Times New Roman" w:hAnsi="Times New Roman" w:cs="Times New Roman"/>
          <w:sz w:val="28"/>
          <w:szCs w:val="28"/>
        </w:rPr>
        <w:t>Показать на практике простые упражнения для разных сенсорных систем.</w:t>
      </w:r>
    </w:p>
    <w:p w14:paraId="1F2461E4" w14:textId="77777777" w:rsidR="003B118D" w:rsidRPr="003B118D" w:rsidRDefault="003B118D" w:rsidP="003B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18D">
        <w:rPr>
          <w:rFonts w:ascii="Times New Roman" w:hAnsi="Times New Roman" w:cs="Times New Roman"/>
          <w:b/>
          <w:bCs/>
          <w:sz w:val="28"/>
          <w:szCs w:val="28"/>
        </w:rPr>
        <w:t>2. Теоретическая часть (30 мин)</w:t>
      </w:r>
    </w:p>
    <w:p w14:paraId="51CC2C89" w14:textId="77777777" w:rsidR="003B118D" w:rsidRPr="003B118D" w:rsidRDefault="003B118D" w:rsidP="003B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18D">
        <w:rPr>
          <w:rFonts w:ascii="Times New Roman" w:hAnsi="Times New Roman" w:cs="Times New Roman"/>
          <w:b/>
          <w:bCs/>
          <w:sz w:val="28"/>
          <w:szCs w:val="28"/>
        </w:rPr>
        <w:t>2.1. Что такое сенсорная интеграция?</w:t>
      </w:r>
    </w:p>
    <w:p w14:paraId="20D57344" w14:textId="77777777" w:rsidR="003B118D" w:rsidRPr="003B118D" w:rsidRDefault="003B118D" w:rsidP="003B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18D">
        <w:rPr>
          <w:rFonts w:ascii="Times New Roman" w:hAnsi="Times New Roman" w:cs="Times New Roman"/>
          <w:sz w:val="28"/>
          <w:szCs w:val="28"/>
        </w:rPr>
        <w:t>Сенсорная интеграция (по Э. Джин Айрес) – это способность мозга организовать и интерпретировать информацию, поступающую от органов чувств, чтобы использовать её для обучения, поведения и взаимодействия с окружающим миром.</w:t>
      </w:r>
    </w:p>
    <w:p w14:paraId="37B3B5F8" w14:textId="77777777" w:rsidR="003B118D" w:rsidRPr="003B118D" w:rsidRDefault="003B118D" w:rsidP="003B118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B118D">
        <w:rPr>
          <w:rFonts w:ascii="Times New Roman" w:hAnsi="Times New Roman" w:cs="Times New Roman"/>
          <w:b/>
          <w:bCs/>
          <w:sz w:val="28"/>
          <w:szCs w:val="28"/>
        </w:rPr>
        <w:t>Какие сенсорные системы существуют?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3B118D" w:rsidRPr="003B118D" w14:paraId="6B1BB663" w14:textId="77777777" w:rsidTr="00CE540B">
        <w:tc>
          <w:tcPr>
            <w:tcW w:w="3115" w:type="dxa"/>
          </w:tcPr>
          <w:p w14:paraId="0458C2C4" w14:textId="77777777" w:rsidR="003B118D" w:rsidRPr="003B118D" w:rsidRDefault="003B118D" w:rsidP="003B118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11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Система</w:t>
            </w:r>
          </w:p>
        </w:tc>
        <w:tc>
          <w:tcPr>
            <w:tcW w:w="3115" w:type="dxa"/>
          </w:tcPr>
          <w:p w14:paraId="5C347A3F" w14:textId="77777777" w:rsidR="003B118D" w:rsidRPr="003B118D" w:rsidRDefault="003B118D" w:rsidP="003B118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11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Что воспринимает</w:t>
            </w:r>
          </w:p>
        </w:tc>
        <w:tc>
          <w:tcPr>
            <w:tcW w:w="3115" w:type="dxa"/>
          </w:tcPr>
          <w:p w14:paraId="6442A0B2" w14:textId="77777777" w:rsidR="003B118D" w:rsidRPr="003B118D" w:rsidRDefault="003B118D" w:rsidP="003B118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11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Признаки нарушения</w:t>
            </w:r>
          </w:p>
        </w:tc>
      </w:tr>
      <w:tr w:rsidR="003B118D" w:rsidRPr="003B118D" w14:paraId="34445306" w14:textId="77777777" w:rsidTr="00CE540B">
        <w:tc>
          <w:tcPr>
            <w:tcW w:w="3115" w:type="dxa"/>
          </w:tcPr>
          <w:p w14:paraId="2130D91F" w14:textId="77777777" w:rsidR="003B118D" w:rsidRPr="003B118D" w:rsidRDefault="003B118D" w:rsidP="003B1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1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Вестибулярная</w:t>
            </w:r>
          </w:p>
        </w:tc>
        <w:tc>
          <w:tcPr>
            <w:tcW w:w="3115" w:type="dxa"/>
          </w:tcPr>
          <w:p w14:paraId="6A063621" w14:textId="77777777" w:rsidR="003B118D" w:rsidRPr="003B118D" w:rsidRDefault="003B118D" w:rsidP="003B1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18D">
              <w:rPr>
                <w:rFonts w:ascii="Times New Roman" w:hAnsi="Times New Roman" w:cs="Times New Roman"/>
                <w:sz w:val="28"/>
                <w:szCs w:val="28"/>
              </w:rPr>
              <w:t>Движение, гравитацию, равновесие</w:t>
            </w:r>
          </w:p>
        </w:tc>
        <w:tc>
          <w:tcPr>
            <w:tcW w:w="3115" w:type="dxa"/>
          </w:tcPr>
          <w:p w14:paraId="0B576EDA" w14:textId="77777777" w:rsidR="003B118D" w:rsidRPr="003B118D" w:rsidRDefault="003B118D" w:rsidP="003B1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18D">
              <w:rPr>
                <w:rFonts w:ascii="Times New Roman" w:hAnsi="Times New Roman" w:cs="Times New Roman"/>
                <w:sz w:val="28"/>
                <w:szCs w:val="28"/>
              </w:rPr>
              <w:t>Ребёнок боится качелей, укачивается в транспорте, постоянно кружится</w:t>
            </w:r>
          </w:p>
        </w:tc>
      </w:tr>
      <w:tr w:rsidR="003B118D" w:rsidRPr="003B118D" w14:paraId="43DC2100" w14:textId="77777777" w:rsidTr="00CE540B">
        <w:tc>
          <w:tcPr>
            <w:tcW w:w="3115" w:type="dxa"/>
          </w:tcPr>
          <w:p w14:paraId="3C31DF00" w14:textId="77777777" w:rsidR="003B118D" w:rsidRPr="003B118D" w:rsidRDefault="003B118D" w:rsidP="003B1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1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Тактильная</w:t>
            </w:r>
          </w:p>
        </w:tc>
        <w:tc>
          <w:tcPr>
            <w:tcW w:w="3115" w:type="dxa"/>
          </w:tcPr>
          <w:p w14:paraId="6044EA53" w14:textId="77777777" w:rsidR="003B118D" w:rsidRPr="003B118D" w:rsidRDefault="003B118D" w:rsidP="003B1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18D">
              <w:rPr>
                <w:rFonts w:ascii="Times New Roman" w:hAnsi="Times New Roman" w:cs="Times New Roman"/>
                <w:sz w:val="28"/>
                <w:szCs w:val="28"/>
              </w:rPr>
              <w:t>Прикосновения, температуру, боль</w:t>
            </w:r>
          </w:p>
        </w:tc>
        <w:tc>
          <w:tcPr>
            <w:tcW w:w="3115" w:type="dxa"/>
          </w:tcPr>
          <w:p w14:paraId="4EDE5E80" w14:textId="77777777" w:rsidR="003B118D" w:rsidRPr="003B118D" w:rsidRDefault="003B118D" w:rsidP="003B1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18D">
              <w:rPr>
                <w:rFonts w:ascii="Times New Roman" w:hAnsi="Times New Roman" w:cs="Times New Roman"/>
                <w:sz w:val="28"/>
                <w:szCs w:val="28"/>
              </w:rPr>
              <w:t>Не переносит ярлычки на одежде, боится прикосновений, не чувствует боль</w:t>
            </w:r>
          </w:p>
        </w:tc>
      </w:tr>
      <w:tr w:rsidR="003B118D" w:rsidRPr="003B118D" w14:paraId="204844EB" w14:textId="77777777" w:rsidTr="00CE540B">
        <w:tc>
          <w:tcPr>
            <w:tcW w:w="3115" w:type="dxa"/>
          </w:tcPr>
          <w:p w14:paraId="6EEAE84B" w14:textId="77777777" w:rsidR="003B118D" w:rsidRPr="003B118D" w:rsidRDefault="003B118D" w:rsidP="003B1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1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Проприоцептивная</w:t>
            </w:r>
          </w:p>
        </w:tc>
        <w:tc>
          <w:tcPr>
            <w:tcW w:w="3115" w:type="dxa"/>
          </w:tcPr>
          <w:p w14:paraId="44DE89A5" w14:textId="77777777" w:rsidR="003B118D" w:rsidRPr="003B118D" w:rsidRDefault="003B118D" w:rsidP="003B1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18D">
              <w:rPr>
                <w:rFonts w:ascii="Times New Roman" w:hAnsi="Times New Roman" w:cs="Times New Roman"/>
                <w:sz w:val="28"/>
                <w:szCs w:val="28"/>
              </w:rPr>
              <w:t>Положение тела в пространстве</w:t>
            </w:r>
          </w:p>
        </w:tc>
        <w:tc>
          <w:tcPr>
            <w:tcW w:w="3115" w:type="dxa"/>
          </w:tcPr>
          <w:p w14:paraId="28535749" w14:textId="77777777" w:rsidR="003B118D" w:rsidRPr="003B118D" w:rsidRDefault="003B118D" w:rsidP="003B1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18D">
              <w:rPr>
                <w:rFonts w:ascii="Times New Roman" w:hAnsi="Times New Roman" w:cs="Times New Roman"/>
                <w:sz w:val="28"/>
                <w:szCs w:val="28"/>
              </w:rPr>
              <w:t xml:space="preserve">Задевает углы, не </w:t>
            </w:r>
            <w:proofErr w:type="spellStart"/>
            <w:r w:rsidRPr="003B118D">
              <w:rPr>
                <w:rFonts w:ascii="Times New Roman" w:hAnsi="Times New Roman" w:cs="Times New Roman"/>
                <w:sz w:val="28"/>
                <w:szCs w:val="28"/>
              </w:rPr>
              <w:t>рассчитавает</w:t>
            </w:r>
            <w:proofErr w:type="spellEnd"/>
            <w:r w:rsidRPr="003B118D">
              <w:rPr>
                <w:rFonts w:ascii="Times New Roman" w:hAnsi="Times New Roman" w:cs="Times New Roman"/>
                <w:sz w:val="28"/>
                <w:szCs w:val="28"/>
              </w:rPr>
              <w:t xml:space="preserve"> силу, «неуклюжий»</w:t>
            </w:r>
          </w:p>
        </w:tc>
      </w:tr>
      <w:tr w:rsidR="003B118D" w:rsidRPr="003B118D" w14:paraId="5FAACC08" w14:textId="77777777" w:rsidTr="00CE540B">
        <w:tc>
          <w:tcPr>
            <w:tcW w:w="3115" w:type="dxa"/>
          </w:tcPr>
          <w:p w14:paraId="0F88A418" w14:textId="77777777" w:rsidR="003B118D" w:rsidRPr="003B118D" w:rsidRDefault="003B118D" w:rsidP="003B1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1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Зрительная</w:t>
            </w:r>
          </w:p>
        </w:tc>
        <w:tc>
          <w:tcPr>
            <w:tcW w:w="3115" w:type="dxa"/>
          </w:tcPr>
          <w:p w14:paraId="080BF374" w14:textId="77777777" w:rsidR="003B118D" w:rsidRPr="003B118D" w:rsidRDefault="003B118D" w:rsidP="003B1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18D">
              <w:rPr>
                <w:rFonts w:ascii="Times New Roman" w:hAnsi="Times New Roman" w:cs="Times New Roman"/>
                <w:sz w:val="28"/>
                <w:szCs w:val="28"/>
              </w:rPr>
              <w:t>Свет, цвет, форму, движение</w:t>
            </w:r>
          </w:p>
        </w:tc>
        <w:tc>
          <w:tcPr>
            <w:tcW w:w="3115" w:type="dxa"/>
          </w:tcPr>
          <w:p w14:paraId="4D876E99" w14:textId="77777777" w:rsidR="003B118D" w:rsidRPr="003B118D" w:rsidRDefault="003B118D" w:rsidP="003B1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18D">
              <w:rPr>
                <w:rFonts w:ascii="Times New Roman" w:hAnsi="Times New Roman" w:cs="Times New Roman"/>
                <w:sz w:val="28"/>
                <w:szCs w:val="28"/>
              </w:rPr>
              <w:t>Избегает зрительного контакта, щурится, не замечает деталей</w:t>
            </w:r>
          </w:p>
        </w:tc>
      </w:tr>
      <w:tr w:rsidR="003B118D" w:rsidRPr="003B118D" w14:paraId="7CF374E5" w14:textId="77777777" w:rsidTr="00CE540B">
        <w:tc>
          <w:tcPr>
            <w:tcW w:w="3115" w:type="dxa"/>
          </w:tcPr>
          <w:p w14:paraId="366230B0" w14:textId="77777777" w:rsidR="003B118D" w:rsidRPr="003B118D" w:rsidRDefault="003B118D" w:rsidP="003B1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1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Слуховая</w:t>
            </w:r>
          </w:p>
        </w:tc>
        <w:tc>
          <w:tcPr>
            <w:tcW w:w="3115" w:type="dxa"/>
          </w:tcPr>
          <w:p w14:paraId="6FF2AB59" w14:textId="77777777" w:rsidR="003B118D" w:rsidRPr="003B118D" w:rsidRDefault="003B118D" w:rsidP="003B1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18D">
              <w:rPr>
                <w:rFonts w:ascii="Times New Roman" w:hAnsi="Times New Roman" w:cs="Times New Roman"/>
                <w:sz w:val="28"/>
                <w:szCs w:val="28"/>
              </w:rPr>
              <w:t>Звуки, речь, ритм</w:t>
            </w:r>
          </w:p>
        </w:tc>
        <w:tc>
          <w:tcPr>
            <w:tcW w:w="3115" w:type="dxa"/>
          </w:tcPr>
          <w:p w14:paraId="4BA46640" w14:textId="77777777" w:rsidR="003B118D" w:rsidRPr="003B118D" w:rsidRDefault="003B118D" w:rsidP="003B1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18D">
              <w:rPr>
                <w:rFonts w:ascii="Times New Roman" w:hAnsi="Times New Roman" w:cs="Times New Roman"/>
                <w:sz w:val="28"/>
                <w:szCs w:val="28"/>
              </w:rPr>
              <w:t>Боится громких звуков, не реагирует на обращение, переспрашивает</w:t>
            </w:r>
          </w:p>
        </w:tc>
      </w:tr>
      <w:tr w:rsidR="003B118D" w:rsidRPr="003B118D" w14:paraId="08BBBB14" w14:textId="77777777" w:rsidTr="00CE540B">
        <w:tc>
          <w:tcPr>
            <w:tcW w:w="3115" w:type="dxa"/>
          </w:tcPr>
          <w:p w14:paraId="22D8789E" w14:textId="77777777" w:rsidR="003B118D" w:rsidRPr="003B118D" w:rsidRDefault="003B118D" w:rsidP="003B1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1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Осязательная (оральная)</w:t>
            </w:r>
          </w:p>
        </w:tc>
        <w:tc>
          <w:tcPr>
            <w:tcW w:w="3115" w:type="dxa"/>
          </w:tcPr>
          <w:p w14:paraId="65980FF3" w14:textId="77777777" w:rsidR="003B118D" w:rsidRPr="003B118D" w:rsidRDefault="003B118D" w:rsidP="003B1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18D">
              <w:rPr>
                <w:rFonts w:ascii="Times New Roman" w:hAnsi="Times New Roman" w:cs="Times New Roman"/>
                <w:sz w:val="28"/>
                <w:szCs w:val="28"/>
              </w:rPr>
              <w:t>Вкус, текстуру пищи</w:t>
            </w:r>
          </w:p>
        </w:tc>
        <w:tc>
          <w:tcPr>
            <w:tcW w:w="3115" w:type="dxa"/>
          </w:tcPr>
          <w:p w14:paraId="15A8D338" w14:textId="77777777" w:rsidR="003B118D" w:rsidRPr="003B118D" w:rsidRDefault="003B118D" w:rsidP="003B1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18D">
              <w:rPr>
                <w:rFonts w:ascii="Times New Roman" w:hAnsi="Times New Roman" w:cs="Times New Roman"/>
                <w:sz w:val="28"/>
                <w:szCs w:val="28"/>
              </w:rPr>
              <w:t>Избирателен в еде, жуёт несъедобные предметы</w:t>
            </w:r>
          </w:p>
        </w:tc>
      </w:tr>
    </w:tbl>
    <w:p w14:paraId="2504966E" w14:textId="77777777" w:rsidR="003B118D" w:rsidRPr="003B118D" w:rsidRDefault="003B118D" w:rsidP="003B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18D">
        <w:rPr>
          <w:rFonts w:ascii="Times New Roman" w:hAnsi="Times New Roman" w:cs="Times New Roman"/>
          <w:b/>
          <w:bCs/>
          <w:sz w:val="28"/>
          <w:szCs w:val="28"/>
        </w:rPr>
        <w:t>2.2. Как нарушение сенсорной интеграции влияет на развитие ребёнка?</w:t>
      </w:r>
    </w:p>
    <w:p w14:paraId="3C0BBB39" w14:textId="77777777" w:rsidR="003B118D" w:rsidRPr="003B118D" w:rsidRDefault="003B118D" w:rsidP="003B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18D">
        <w:rPr>
          <w:rFonts w:ascii="Times New Roman" w:hAnsi="Times New Roman" w:cs="Times New Roman"/>
          <w:sz w:val="28"/>
          <w:szCs w:val="28"/>
        </w:rPr>
        <w:t>Дети с нарушениями сенсорной обработки могут:</w:t>
      </w:r>
    </w:p>
    <w:p w14:paraId="291A5B91" w14:textId="77777777" w:rsidR="003B118D" w:rsidRPr="003B118D" w:rsidRDefault="003B118D" w:rsidP="003B118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18D">
        <w:rPr>
          <w:rFonts w:ascii="Times New Roman" w:hAnsi="Times New Roman" w:cs="Times New Roman"/>
          <w:sz w:val="28"/>
          <w:szCs w:val="28"/>
        </w:rPr>
        <w:lastRenderedPageBreak/>
        <w:t>быть гиперактивными (постоянно ищут стимуляцию) или, наоборот, вялыми (избегают стимулов);</w:t>
      </w:r>
    </w:p>
    <w:p w14:paraId="733785B1" w14:textId="77777777" w:rsidR="003B118D" w:rsidRPr="003B118D" w:rsidRDefault="003B118D" w:rsidP="003B118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18D">
        <w:rPr>
          <w:rFonts w:ascii="Times New Roman" w:hAnsi="Times New Roman" w:cs="Times New Roman"/>
          <w:sz w:val="28"/>
          <w:szCs w:val="28"/>
        </w:rPr>
        <w:t>испытывать трудности с мелкой и крупной моторикой;</w:t>
      </w:r>
    </w:p>
    <w:p w14:paraId="3410C419" w14:textId="77777777" w:rsidR="003B118D" w:rsidRPr="003B118D" w:rsidRDefault="003B118D" w:rsidP="003B118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18D">
        <w:rPr>
          <w:rFonts w:ascii="Times New Roman" w:hAnsi="Times New Roman" w:cs="Times New Roman"/>
          <w:sz w:val="28"/>
          <w:szCs w:val="28"/>
        </w:rPr>
        <w:t>иметь нарушения речи (потому что сенсорный опыт – основа для развития речи);</w:t>
      </w:r>
    </w:p>
    <w:p w14:paraId="023FC309" w14:textId="77777777" w:rsidR="003B118D" w:rsidRPr="003B118D" w:rsidRDefault="003B118D" w:rsidP="003B118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18D">
        <w:rPr>
          <w:rFonts w:ascii="Times New Roman" w:hAnsi="Times New Roman" w:cs="Times New Roman"/>
          <w:sz w:val="28"/>
          <w:szCs w:val="28"/>
        </w:rPr>
        <w:t>проявлять нежелательное поведение (истерики, самостимуляция).</w:t>
      </w:r>
    </w:p>
    <w:p w14:paraId="6329DC7A" w14:textId="77777777" w:rsidR="003B118D" w:rsidRPr="003B118D" w:rsidRDefault="003B118D" w:rsidP="003B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18D">
        <w:rPr>
          <w:rFonts w:ascii="Times New Roman" w:hAnsi="Times New Roman" w:cs="Times New Roman"/>
          <w:b/>
          <w:bCs/>
          <w:sz w:val="28"/>
          <w:szCs w:val="28"/>
        </w:rPr>
        <w:t>2.3. Сенсорная интеграция в ДОУ: основные принципы</w:t>
      </w:r>
    </w:p>
    <w:p w14:paraId="57FC149B" w14:textId="77777777" w:rsidR="003B118D" w:rsidRPr="003B118D" w:rsidRDefault="003B118D" w:rsidP="003B118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18D">
        <w:rPr>
          <w:rFonts w:ascii="Times New Roman" w:hAnsi="Times New Roman" w:cs="Times New Roman"/>
          <w:b/>
          <w:bCs/>
          <w:sz w:val="28"/>
          <w:szCs w:val="28"/>
        </w:rPr>
        <w:t>Индивидуальный подход</w:t>
      </w:r>
      <w:r w:rsidRPr="003B118D">
        <w:rPr>
          <w:rFonts w:ascii="Times New Roman" w:hAnsi="Times New Roman" w:cs="Times New Roman"/>
          <w:sz w:val="28"/>
          <w:szCs w:val="28"/>
        </w:rPr>
        <w:t xml:space="preserve"> – каждый ребёнок имеет свой уникальный сенсорный профиль.</w:t>
      </w:r>
    </w:p>
    <w:p w14:paraId="7CAF5872" w14:textId="77777777" w:rsidR="003B118D" w:rsidRPr="003B118D" w:rsidRDefault="003B118D" w:rsidP="003B118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18D">
        <w:rPr>
          <w:rFonts w:ascii="Times New Roman" w:hAnsi="Times New Roman" w:cs="Times New Roman"/>
          <w:b/>
          <w:bCs/>
          <w:sz w:val="28"/>
          <w:szCs w:val="28"/>
        </w:rPr>
        <w:t>«Сенсорная диета»</w:t>
      </w:r>
      <w:r w:rsidRPr="003B118D">
        <w:rPr>
          <w:rFonts w:ascii="Times New Roman" w:hAnsi="Times New Roman" w:cs="Times New Roman"/>
          <w:sz w:val="28"/>
          <w:szCs w:val="28"/>
        </w:rPr>
        <w:t xml:space="preserve"> – регулярное предоставление ребёнку необходимых сенсорных стимулов в течение дня.</w:t>
      </w:r>
    </w:p>
    <w:p w14:paraId="6DE0FAF5" w14:textId="77777777" w:rsidR="003B118D" w:rsidRPr="003B118D" w:rsidRDefault="003B118D" w:rsidP="003B118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18D">
        <w:rPr>
          <w:rFonts w:ascii="Times New Roman" w:hAnsi="Times New Roman" w:cs="Times New Roman"/>
          <w:b/>
          <w:bCs/>
          <w:sz w:val="28"/>
          <w:szCs w:val="28"/>
        </w:rPr>
        <w:t>Среда</w:t>
      </w:r>
      <w:r w:rsidRPr="003B118D">
        <w:rPr>
          <w:rFonts w:ascii="Times New Roman" w:hAnsi="Times New Roman" w:cs="Times New Roman"/>
          <w:sz w:val="28"/>
          <w:szCs w:val="28"/>
        </w:rPr>
        <w:t xml:space="preserve"> – организация развивающей предметно-пространственной среды с учётом сенсорных потребностей.</w:t>
      </w:r>
    </w:p>
    <w:p w14:paraId="6B08786C" w14:textId="77777777" w:rsidR="003B118D" w:rsidRPr="003B118D" w:rsidRDefault="003B118D" w:rsidP="003B118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18D">
        <w:rPr>
          <w:rFonts w:ascii="Times New Roman" w:hAnsi="Times New Roman" w:cs="Times New Roman"/>
          <w:b/>
          <w:bCs/>
          <w:sz w:val="28"/>
          <w:szCs w:val="28"/>
        </w:rPr>
        <w:t>Игра</w:t>
      </w:r>
      <w:r w:rsidRPr="003B118D">
        <w:rPr>
          <w:rFonts w:ascii="Times New Roman" w:hAnsi="Times New Roman" w:cs="Times New Roman"/>
          <w:sz w:val="28"/>
          <w:szCs w:val="28"/>
        </w:rPr>
        <w:t xml:space="preserve"> – основная форма работы.</w:t>
      </w:r>
    </w:p>
    <w:p w14:paraId="3F00A4F8" w14:textId="77777777" w:rsidR="003B118D" w:rsidRPr="003B118D" w:rsidRDefault="003B118D" w:rsidP="003B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18D">
        <w:rPr>
          <w:rFonts w:ascii="Times New Roman" w:hAnsi="Times New Roman" w:cs="Times New Roman"/>
          <w:b/>
          <w:bCs/>
          <w:sz w:val="28"/>
          <w:szCs w:val="28"/>
        </w:rPr>
        <w:t>3. Практическая часть (40 мин)</w:t>
      </w:r>
    </w:p>
    <w:p w14:paraId="16C5A0ED" w14:textId="77777777" w:rsidR="003B118D" w:rsidRPr="003B118D" w:rsidRDefault="003B118D" w:rsidP="003B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18D">
        <w:rPr>
          <w:rFonts w:ascii="Times New Roman" w:hAnsi="Times New Roman" w:cs="Times New Roman"/>
          <w:b/>
          <w:bCs/>
          <w:sz w:val="28"/>
          <w:szCs w:val="28"/>
        </w:rPr>
        <w:t>3.1. Упражнения для вестибулярной системы (10 мин)</w:t>
      </w:r>
    </w:p>
    <w:p w14:paraId="36BB6DFA" w14:textId="77777777" w:rsidR="003B118D" w:rsidRPr="003B118D" w:rsidRDefault="003B118D" w:rsidP="003B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18D">
        <w:rPr>
          <w:rFonts w:ascii="Times New Roman" w:hAnsi="Times New Roman" w:cs="Times New Roman"/>
          <w:b/>
          <w:bCs/>
          <w:sz w:val="28"/>
          <w:szCs w:val="28"/>
        </w:rPr>
        <w:t xml:space="preserve">Упражнение 1. «Качели» (на </w:t>
      </w:r>
      <w:proofErr w:type="spellStart"/>
      <w:r w:rsidRPr="003B118D">
        <w:rPr>
          <w:rFonts w:ascii="Times New Roman" w:hAnsi="Times New Roman" w:cs="Times New Roman"/>
          <w:b/>
          <w:bCs/>
          <w:sz w:val="28"/>
          <w:szCs w:val="28"/>
        </w:rPr>
        <w:t>фитболе</w:t>
      </w:r>
      <w:proofErr w:type="spellEnd"/>
      <w:r w:rsidRPr="003B118D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4F76ED68" w14:textId="77777777" w:rsidR="003B118D" w:rsidRPr="003B118D" w:rsidRDefault="003B118D" w:rsidP="003B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18D">
        <w:rPr>
          <w:rFonts w:ascii="Times New Roman" w:hAnsi="Times New Roman" w:cs="Times New Roman"/>
          <w:sz w:val="28"/>
          <w:szCs w:val="28"/>
        </w:rPr>
        <w:t xml:space="preserve">Дети по очереди садятся на </w:t>
      </w:r>
      <w:proofErr w:type="spellStart"/>
      <w:r w:rsidRPr="003B118D">
        <w:rPr>
          <w:rFonts w:ascii="Times New Roman" w:hAnsi="Times New Roman" w:cs="Times New Roman"/>
          <w:sz w:val="28"/>
          <w:szCs w:val="28"/>
        </w:rPr>
        <w:t>фитбол</w:t>
      </w:r>
      <w:proofErr w:type="spellEnd"/>
      <w:r w:rsidRPr="003B118D">
        <w:rPr>
          <w:rFonts w:ascii="Times New Roman" w:hAnsi="Times New Roman" w:cs="Times New Roman"/>
          <w:sz w:val="28"/>
          <w:szCs w:val="28"/>
        </w:rPr>
        <w:t>, воспитатель медленно покачивает их вперёд-назад, вправо-влево, по кругу.</w:t>
      </w:r>
    </w:p>
    <w:p w14:paraId="207E839A" w14:textId="77777777" w:rsidR="003B118D" w:rsidRPr="003B118D" w:rsidRDefault="003B118D" w:rsidP="003B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18D">
        <w:rPr>
          <w:rFonts w:ascii="Times New Roman" w:hAnsi="Times New Roman" w:cs="Times New Roman"/>
          <w:b/>
          <w:bCs/>
          <w:sz w:val="28"/>
          <w:szCs w:val="28"/>
        </w:rPr>
        <w:t>Упражнение 2. «Полёт на ковре-самолёте»</w:t>
      </w:r>
    </w:p>
    <w:p w14:paraId="308B761A" w14:textId="77777777" w:rsidR="003B118D" w:rsidRPr="003B118D" w:rsidRDefault="003B118D" w:rsidP="003B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18D">
        <w:rPr>
          <w:rFonts w:ascii="Times New Roman" w:hAnsi="Times New Roman" w:cs="Times New Roman"/>
          <w:sz w:val="28"/>
          <w:szCs w:val="28"/>
        </w:rPr>
        <w:t>Ребёнок лежит на плотном одеяле, взрослые медленно тянут его по полу. Затем просят ребёнка приподнять голову и руки («самолёт летит»).</w:t>
      </w:r>
    </w:p>
    <w:p w14:paraId="713E7E09" w14:textId="77777777" w:rsidR="003B118D" w:rsidRPr="003B118D" w:rsidRDefault="003B118D" w:rsidP="003B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18D">
        <w:rPr>
          <w:rFonts w:ascii="Times New Roman" w:hAnsi="Times New Roman" w:cs="Times New Roman"/>
          <w:b/>
          <w:bCs/>
          <w:sz w:val="28"/>
          <w:szCs w:val="28"/>
        </w:rPr>
        <w:t>Упражнение 3. «Вращение»</w:t>
      </w:r>
    </w:p>
    <w:p w14:paraId="05762120" w14:textId="77777777" w:rsidR="003B118D" w:rsidRPr="003B118D" w:rsidRDefault="003B118D" w:rsidP="003B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18D">
        <w:rPr>
          <w:rFonts w:ascii="Times New Roman" w:hAnsi="Times New Roman" w:cs="Times New Roman"/>
          <w:sz w:val="28"/>
          <w:szCs w:val="28"/>
        </w:rPr>
        <w:t>Ребёнок сидит на вращающемся диске (вертушке), медленно вращается. После вращения – обязательно стабилизация (посидеть спокойно, похлопать в ладоши).</w:t>
      </w:r>
    </w:p>
    <w:p w14:paraId="1FE173DC" w14:textId="77777777" w:rsidR="003B118D" w:rsidRPr="003B118D" w:rsidRDefault="003B118D" w:rsidP="003B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18D">
        <w:rPr>
          <w:rFonts w:ascii="Times New Roman" w:hAnsi="Times New Roman" w:cs="Times New Roman"/>
          <w:b/>
          <w:bCs/>
          <w:sz w:val="28"/>
          <w:szCs w:val="28"/>
        </w:rPr>
        <w:t>3.2. Упражнения для тактильной системы (10 мин)</w:t>
      </w:r>
    </w:p>
    <w:p w14:paraId="27269158" w14:textId="77777777" w:rsidR="003B118D" w:rsidRPr="003B118D" w:rsidRDefault="003B118D" w:rsidP="003B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18D">
        <w:rPr>
          <w:rFonts w:ascii="Times New Roman" w:hAnsi="Times New Roman" w:cs="Times New Roman"/>
          <w:b/>
          <w:bCs/>
          <w:sz w:val="28"/>
          <w:szCs w:val="28"/>
        </w:rPr>
        <w:t>Упражнение 1. «Волшебный мешочек»</w:t>
      </w:r>
    </w:p>
    <w:p w14:paraId="0DA2AF51" w14:textId="77777777" w:rsidR="003B118D" w:rsidRPr="003B118D" w:rsidRDefault="003B118D" w:rsidP="003B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18D">
        <w:rPr>
          <w:rFonts w:ascii="Times New Roman" w:hAnsi="Times New Roman" w:cs="Times New Roman"/>
          <w:sz w:val="28"/>
          <w:szCs w:val="28"/>
        </w:rPr>
        <w:t>В мешочке лежат предметы разной фактуры (гладкий камень, пушистый помпон, колючий массажный мячик, шершавая губка). Ребёнок на ощупь угадывает предмет.</w:t>
      </w:r>
    </w:p>
    <w:p w14:paraId="352C81CE" w14:textId="77777777" w:rsidR="003B118D" w:rsidRPr="003B118D" w:rsidRDefault="003B118D" w:rsidP="003B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18D">
        <w:rPr>
          <w:rFonts w:ascii="Times New Roman" w:hAnsi="Times New Roman" w:cs="Times New Roman"/>
          <w:b/>
          <w:bCs/>
          <w:sz w:val="28"/>
          <w:szCs w:val="28"/>
        </w:rPr>
        <w:t>Упражнение 2. «Сенсорная дорожка»</w:t>
      </w:r>
    </w:p>
    <w:p w14:paraId="077C8B57" w14:textId="77777777" w:rsidR="003B118D" w:rsidRPr="003B118D" w:rsidRDefault="003B118D" w:rsidP="003B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18D">
        <w:rPr>
          <w:rFonts w:ascii="Times New Roman" w:hAnsi="Times New Roman" w:cs="Times New Roman"/>
          <w:sz w:val="28"/>
          <w:szCs w:val="28"/>
        </w:rPr>
        <w:t>На полу разложены коврики разной фактуры: резиновый массажный, пушистый, гладкий, с пупырышками. Дети проходят босиком.</w:t>
      </w:r>
    </w:p>
    <w:p w14:paraId="4FFA315E" w14:textId="77777777" w:rsidR="003B118D" w:rsidRPr="003B118D" w:rsidRDefault="003B118D" w:rsidP="003B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18D">
        <w:rPr>
          <w:rFonts w:ascii="Times New Roman" w:hAnsi="Times New Roman" w:cs="Times New Roman"/>
          <w:b/>
          <w:bCs/>
          <w:sz w:val="28"/>
          <w:szCs w:val="28"/>
        </w:rPr>
        <w:t>Упражнение 3. «Рисуем на спине»</w:t>
      </w:r>
    </w:p>
    <w:p w14:paraId="4C44B5CB" w14:textId="77777777" w:rsidR="003B118D" w:rsidRPr="003B118D" w:rsidRDefault="003B118D" w:rsidP="003B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18D">
        <w:rPr>
          <w:rFonts w:ascii="Times New Roman" w:hAnsi="Times New Roman" w:cs="Times New Roman"/>
          <w:sz w:val="28"/>
          <w:szCs w:val="28"/>
        </w:rPr>
        <w:t>Взрослый пальцем «рисует» на спине ребёнка простые фигуры (круг, квадрат, букву). Ребёнок угадывает.</w:t>
      </w:r>
    </w:p>
    <w:p w14:paraId="02FF1400" w14:textId="77777777" w:rsidR="003B118D" w:rsidRPr="003B118D" w:rsidRDefault="003B118D" w:rsidP="003B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18D">
        <w:rPr>
          <w:rFonts w:ascii="Times New Roman" w:hAnsi="Times New Roman" w:cs="Times New Roman"/>
          <w:b/>
          <w:bCs/>
          <w:sz w:val="28"/>
          <w:szCs w:val="28"/>
        </w:rPr>
        <w:t>3.3. Упражнения для проприоцептивной системы (10 мин)</w:t>
      </w:r>
    </w:p>
    <w:p w14:paraId="0EAF0305" w14:textId="77777777" w:rsidR="003B118D" w:rsidRPr="003B118D" w:rsidRDefault="003B118D" w:rsidP="003B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18D">
        <w:rPr>
          <w:rFonts w:ascii="Times New Roman" w:hAnsi="Times New Roman" w:cs="Times New Roman"/>
          <w:b/>
          <w:bCs/>
          <w:sz w:val="28"/>
          <w:szCs w:val="28"/>
        </w:rPr>
        <w:t>Упражнение 1. «Снеговик тает»</w:t>
      </w:r>
    </w:p>
    <w:p w14:paraId="6B138113" w14:textId="77777777" w:rsidR="003B118D" w:rsidRPr="003B118D" w:rsidRDefault="003B118D" w:rsidP="003B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18D">
        <w:rPr>
          <w:rFonts w:ascii="Times New Roman" w:hAnsi="Times New Roman" w:cs="Times New Roman"/>
          <w:sz w:val="28"/>
          <w:szCs w:val="28"/>
        </w:rPr>
        <w:t>Ребёнок стоит, напрягая все мышцы («снеговик замёрз»). Затем медленно расслабляется и опускается на пол («тает»).</w:t>
      </w:r>
    </w:p>
    <w:p w14:paraId="664BB7D3" w14:textId="77777777" w:rsidR="003B118D" w:rsidRPr="003B118D" w:rsidRDefault="003B118D" w:rsidP="003B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18D">
        <w:rPr>
          <w:rFonts w:ascii="Times New Roman" w:hAnsi="Times New Roman" w:cs="Times New Roman"/>
          <w:b/>
          <w:bCs/>
          <w:sz w:val="28"/>
          <w:szCs w:val="28"/>
        </w:rPr>
        <w:t>Упражнение 2. «Перетягивание каната»</w:t>
      </w:r>
    </w:p>
    <w:p w14:paraId="01D818A9" w14:textId="77777777" w:rsidR="003B118D" w:rsidRPr="003B118D" w:rsidRDefault="003B118D" w:rsidP="003B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18D">
        <w:rPr>
          <w:rFonts w:ascii="Times New Roman" w:hAnsi="Times New Roman" w:cs="Times New Roman"/>
          <w:sz w:val="28"/>
          <w:szCs w:val="28"/>
        </w:rPr>
        <w:t>Двое детей перетягивают верёвку или эластичную ленту.</w:t>
      </w:r>
    </w:p>
    <w:p w14:paraId="5A36BA4C" w14:textId="77777777" w:rsidR="003B118D" w:rsidRPr="003B118D" w:rsidRDefault="003B118D" w:rsidP="003B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18D">
        <w:rPr>
          <w:rFonts w:ascii="Times New Roman" w:hAnsi="Times New Roman" w:cs="Times New Roman"/>
          <w:b/>
          <w:bCs/>
          <w:sz w:val="28"/>
          <w:szCs w:val="28"/>
        </w:rPr>
        <w:t>Упражнение 3. «Лягушки»</w:t>
      </w:r>
    </w:p>
    <w:p w14:paraId="0095EA94" w14:textId="77777777" w:rsidR="003B118D" w:rsidRPr="003B118D" w:rsidRDefault="003B118D" w:rsidP="003B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18D">
        <w:rPr>
          <w:rFonts w:ascii="Times New Roman" w:hAnsi="Times New Roman" w:cs="Times New Roman"/>
          <w:sz w:val="28"/>
          <w:szCs w:val="28"/>
        </w:rPr>
        <w:t>Прыжки в длину с места, с мягким приземлением.</w:t>
      </w:r>
    </w:p>
    <w:p w14:paraId="1254E8A4" w14:textId="77777777" w:rsidR="003B118D" w:rsidRPr="003B118D" w:rsidRDefault="003B118D" w:rsidP="003B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18D">
        <w:rPr>
          <w:rFonts w:ascii="Times New Roman" w:hAnsi="Times New Roman" w:cs="Times New Roman"/>
          <w:b/>
          <w:bCs/>
          <w:sz w:val="28"/>
          <w:szCs w:val="28"/>
        </w:rPr>
        <w:lastRenderedPageBreak/>
        <w:t>3.4. Упражнения для зрительной системы (5 мин)</w:t>
      </w:r>
    </w:p>
    <w:p w14:paraId="5E6D89E2" w14:textId="77777777" w:rsidR="003B118D" w:rsidRPr="003B118D" w:rsidRDefault="003B118D" w:rsidP="003B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18D">
        <w:rPr>
          <w:rFonts w:ascii="Times New Roman" w:hAnsi="Times New Roman" w:cs="Times New Roman"/>
          <w:b/>
          <w:bCs/>
          <w:sz w:val="28"/>
          <w:szCs w:val="28"/>
        </w:rPr>
        <w:t>Упражнение 1. «Найди отличия»</w:t>
      </w:r>
    </w:p>
    <w:p w14:paraId="2B4F922F" w14:textId="77777777" w:rsidR="003B118D" w:rsidRPr="003B118D" w:rsidRDefault="003B118D" w:rsidP="003B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18D">
        <w:rPr>
          <w:rFonts w:ascii="Times New Roman" w:hAnsi="Times New Roman" w:cs="Times New Roman"/>
          <w:sz w:val="28"/>
          <w:szCs w:val="28"/>
        </w:rPr>
        <w:t>Две почти одинаковые картинки – найти 5–7 отличий.</w:t>
      </w:r>
    </w:p>
    <w:p w14:paraId="26A7E699" w14:textId="77777777" w:rsidR="003B118D" w:rsidRPr="003B118D" w:rsidRDefault="003B118D" w:rsidP="003B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18D">
        <w:rPr>
          <w:rFonts w:ascii="Times New Roman" w:hAnsi="Times New Roman" w:cs="Times New Roman"/>
          <w:b/>
          <w:bCs/>
          <w:sz w:val="28"/>
          <w:szCs w:val="28"/>
        </w:rPr>
        <w:t>Упражнение 2. «Лабиринт»</w:t>
      </w:r>
    </w:p>
    <w:p w14:paraId="1246470A" w14:textId="77777777" w:rsidR="003B118D" w:rsidRPr="003B118D" w:rsidRDefault="003B118D" w:rsidP="003B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18D">
        <w:rPr>
          <w:rFonts w:ascii="Times New Roman" w:hAnsi="Times New Roman" w:cs="Times New Roman"/>
          <w:sz w:val="28"/>
          <w:szCs w:val="28"/>
        </w:rPr>
        <w:t>Провести пальцем или карандашом по лабиринту.</w:t>
      </w:r>
    </w:p>
    <w:p w14:paraId="2D1FFABD" w14:textId="77777777" w:rsidR="003B118D" w:rsidRPr="003B118D" w:rsidRDefault="003B118D" w:rsidP="003B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18D">
        <w:rPr>
          <w:rFonts w:ascii="Times New Roman" w:hAnsi="Times New Roman" w:cs="Times New Roman"/>
          <w:b/>
          <w:bCs/>
          <w:sz w:val="28"/>
          <w:szCs w:val="28"/>
        </w:rPr>
        <w:t>3.5. Упражнения для слуховой системы (5 мин)</w:t>
      </w:r>
    </w:p>
    <w:p w14:paraId="3EE2EFAA" w14:textId="77777777" w:rsidR="003B118D" w:rsidRPr="003B118D" w:rsidRDefault="003B118D" w:rsidP="003B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18D">
        <w:rPr>
          <w:rFonts w:ascii="Times New Roman" w:hAnsi="Times New Roman" w:cs="Times New Roman"/>
          <w:b/>
          <w:bCs/>
          <w:sz w:val="28"/>
          <w:szCs w:val="28"/>
        </w:rPr>
        <w:t>Упражнение 1. «Что звучит?»</w:t>
      </w:r>
    </w:p>
    <w:p w14:paraId="23111FC8" w14:textId="77777777" w:rsidR="003B118D" w:rsidRPr="003B118D" w:rsidRDefault="003B118D" w:rsidP="003B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18D">
        <w:rPr>
          <w:rFonts w:ascii="Times New Roman" w:hAnsi="Times New Roman" w:cs="Times New Roman"/>
          <w:sz w:val="28"/>
          <w:szCs w:val="28"/>
        </w:rPr>
        <w:t>За ширмой звучат разные предметы (колокольчик, шуршащая бумага, ложка в стакане). Ребёнок угадывает.</w:t>
      </w:r>
    </w:p>
    <w:p w14:paraId="62FCF905" w14:textId="77777777" w:rsidR="003B118D" w:rsidRPr="003B118D" w:rsidRDefault="003B118D" w:rsidP="003B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18D">
        <w:rPr>
          <w:rFonts w:ascii="Times New Roman" w:hAnsi="Times New Roman" w:cs="Times New Roman"/>
          <w:b/>
          <w:bCs/>
          <w:sz w:val="28"/>
          <w:szCs w:val="28"/>
        </w:rPr>
        <w:t>Упражнение 2. «Повтори ритм»</w:t>
      </w:r>
    </w:p>
    <w:p w14:paraId="1DEA2BF4" w14:textId="77777777" w:rsidR="003B118D" w:rsidRPr="003B118D" w:rsidRDefault="003B118D" w:rsidP="003B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18D">
        <w:rPr>
          <w:rFonts w:ascii="Times New Roman" w:hAnsi="Times New Roman" w:cs="Times New Roman"/>
          <w:sz w:val="28"/>
          <w:szCs w:val="28"/>
        </w:rPr>
        <w:t>Взрослый отхлопывает ритм, ребёнок повторяет.</w:t>
      </w:r>
    </w:p>
    <w:p w14:paraId="3BA50223" w14:textId="77777777" w:rsidR="003B118D" w:rsidRPr="003B118D" w:rsidRDefault="003B118D" w:rsidP="003B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18D">
        <w:rPr>
          <w:rFonts w:ascii="Times New Roman" w:hAnsi="Times New Roman" w:cs="Times New Roman"/>
          <w:b/>
          <w:bCs/>
          <w:sz w:val="28"/>
          <w:szCs w:val="28"/>
        </w:rPr>
        <w:t>4. Дискуссия (15 мин)</w:t>
      </w:r>
    </w:p>
    <w:p w14:paraId="444FD208" w14:textId="77777777" w:rsidR="003B118D" w:rsidRPr="003B118D" w:rsidRDefault="003B118D" w:rsidP="003B118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B118D">
        <w:rPr>
          <w:rFonts w:ascii="Times New Roman" w:hAnsi="Times New Roman" w:cs="Times New Roman"/>
          <w:b/>
          <w:bCs/>
          <w:sz w:val="28"/>
          <w:szCs w:val="28"/>
        </w:rPr>
        <w:t>Вопросы для обсуждения: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B118D" w:rsidRPr="003B118D" w14:paraId="242F16F5" w14:textId="77777777" w:rsidTr="00CE540B">
        <w:tc>
          <w:tcPr>
            <w:tcW w:w="4672" w:type="dxa"/>
          </w:tcPr>
          <w:p w14:paraId="4539442A" w14:textId="77777777" w:rsidR="003B118D" w:rsidRPr="003B118D" w:rsidRDefault="003B118D" w:rsidP="003B118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11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</w:t>
            </w:r>
          </w:p>
        </w:tc>
        <w:tc>
          <w:tcPr>
            <w:tcW w:w="4673" w:type="dxa"/>
          </w:tcPr>
          <w:p w14:paraId="40F8CF22" w14:textId="77777777" w:rsidR="003B118D" w:rsidRPr="003B118D" w:rsidRDefault="003B118D" w:rsidP="003B118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11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Ответы педагогов</w:t>
            </w:r>
          </w:p>
        </w:tc>
      </w:tr>
      <w:tr w:rsidR="003B118D" w:rsidRPr="003B118D" w14:paraId="60E6B708" w14:textId="77777777" w:rsidTr="00CE540B">
        <w:tc>
          <w:tcPr>
            <w:tcW w:w="4672" w:type="dxa"/>
          </w:tcPr>
          <w:p w14:paraId="3D90730C" w14:textId="77777777" w:rsidR="003B118D" w:rsidRPr="003B118D" w:rsidRDefault="003B118D" w:rsidP="003B1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18D">
              <w:rPr>
                <w:rFonts w:ascii="Times New Roman" w:hAnsi="Times New Roman" w:cs="Times New Roman"/>
                <w:sz w:val="28"/>
                <w:szCs w:val="28"/>
              </w:rPr>
              <w:t>Какие признаки нарушения сенсорной обработки вы замечали у детей?</w:t>
            </w:r>
          </w:p>
        </w:tc>
        <w:tc>
          <w:tcPr>
            <w:tcW w:w="4673" w:type="dxa"/>
          </w:tcPr>
          <w:p w14:paraId="699A561E" w14:textId="77777777" w:rsidR="003B118D" w:rsidRPr="003B118D" w:rsidRDefault="003B118D" w:rsidP="003B1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18D">
              <w:rPr>
                <w:rFonts w:ascii="Times New Roman" w:hAnsi="Times New Roman" w:cs="Times New Roman"/>
                <w:sz w:val="28"/>
                <w:szCs w:val="28"/>
              </w:rPr>
              <w:t>«Боятся качелей», «Не переносят ярлычки на одежде», «Постоянно крутятся»</w:t>
            </w:r>
          </w:p>
        </w:tc>
      </w:tr>
      <w:tr w:rsidR="003B118D" w:rsidRPr="003B118D" w14:paraId="07B3DCB0" w14:textId="77777777" w:rsidTr="00CE540B">
        <w:tc>
          <w:tcPr>
            <w:tcW w:w="4672" w:type="dxa"/>
          </w:tcPr>
          <w:p w14:paraId="0E088A99" w14:textId="77777777" w:rsidR="003B118D" w:rsidRPr="003B118D" w:rsidRDefault="003B118D" w:rsidP="003B1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18D">
              <w:rPr>
                <w:rFonts w:ascii="Times New Roman" w:hAnsi="Times New Roman" w:cs="Times New Roman"/>
                <w:sz w:val="28"/>
                <w:szCs w:val="28"/>
              </w:rPr>
              <w:t>Как можно организовать сенсорную среду в группе?</w:t>
            </w:r>
          </w:p>
        </w:tc>
        <w:tc>
          <w:tcPr>
            <w:tcW w:w="4673" w:type="dxa"/>
          </w:tcPr>
          <w:p w14:paraId="78B9B724" w14:textId="77777777" w:rsidR="003B118D" w:rsidRPr="003B118D" w:rsidRDefault="003B118D" w:rsidP="003B1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18D">
              <w:rPr>
                <w:rFonts w:ascii="Times New Roman" w:hAnsi="Times New Roman" w:cs="Times New Roman"/>
                <w:sz w:val="28"/>
                <w:szCs w:val="28"/>
              </w:rPr>
              <w:t>«Уголок уединения», «Сенсорная дорожка», «</w:t>
            </w:r>
            <w:proofErr w:type="spellStart"/>
            <w:r w:rsidRPr="003B118D">
              <w:rPr>
                <w:rFonts w:ascii="Times New Roman" w:hAnsi="Times New Roman" w:cs="Times New Roman"/>
                <w:sz w:val="28"/>
                <w:szCs w:val="28"/>
              </w:rPr>
              <w:t>Фитболы</w:t>
            </w:r>
            <w:proofErr w:type="spellEnd"/>
            <w:r w:rsidRPr="003B118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B118D" w:rsidRPr="003B118D" w14:paraId="0F383D2B" w14:textId="77777777" w:rsidTr="00CE540B">
        <w:tc>
          <w:tcPr>
            <w:tcW w:w="4672" w:type="dxa"/>
          </w:tcPr>
          <w:p w14:paraId="1A26021D" w14:textId="77777777" w:rsidR="003B118D" w:rsidRPr="003B118D" w:rsidRDefault="003B118D" w:rsidP="003B1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18D">
              <w:rPr>
                <w:rFonts w:ascii="Times New Roman" w:hAnsi="Times New Roman" w:cs="Times New Roman"/>
                <w:sz w:val="28"/>
                <w:szCs w:val="28"/>
              </w:rPr>
              <w:t>С какими трудностями вы сталкиваетесь?</w:t>
            </w:r>
          </w:p>
        </w:tc>
        <w:tc>
          <w:tcPr>
            <w:tcW w:w="4673" w:type="dxa"/>
          </w:tcPr>
          <w:p w14:paraId="3F2BD286" w14:textId="77777777" w:rsidR="003B118D" w:rsidRPr="003B118D" w:rsidRDefault="003B118D" w:rsidP="003B1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18D">
              <w:rPr>
                <w:rFonts w:ascii="Times New Roman" w:hAnsi="Times New Roman" w:cs="Times New Roman"/>
                <w:sz w:val="28"/>
                <w:szCs w:val="28"/>
              </w:rPr>
              <w:t>«Мало оборудования», «Не хватает времени»</w:t>
            </w:r>
          </w:p>
        </w:tc>
      </w:tr>
    </w:tbl>
    <w:p w14:paraId="7B8F4FF7" w14:textId="77777777" w:rsidR="003B118D" w:rsidRPr="003B118D" w:rsidRDefault="003B118D" w:rsidP="003B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FBC385" w14:textId="77777777" w:rsidR="003B118D" w:rsidRPr="003B118D" w:rsidRDefault="003B118D" w:rsidP="003B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18D">
        <w:rPr>
          <w:rFonts w:ascii="Times New Roman" w:hAnsi="Times New Roman" w:cs="Times New Roman"/>
          <w:b/>
          <w:bCs/>
          <w:sz w:val="28"/>
          <w:szCs w:val="28"/>
        </w:rPr>
        <w:t>5. Итоги семинара (10 мин)</w:t>
      </w:r>
    </w:p>
    <w:p w14:paraId="2C88AAD9" w14:textId="77777777" w:rsidR="003B118D" w:rsidRPr="003B118D" w:rsidRDefault="003B118D" w:rsidP="003B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18D">
        <w:rPr>
          <w:rFonts w:ascii="Times New Roman" w:hAnsi="Times New Roman" w:cs="Times New Roman"/>
          <w:b/>
          <w:bCs/>
          <w:sz w:val="28"/>
          <w:szCs w:val="28"/>
        </w:rPr>
        <w:t>Выдача памятки</w:t>
      </w:r>
      <w:r w:rsidRPr="003B118D">
        <w:rPr>
          <w:rFonts w:ascii="Times New Roman" w:hAnsi="Times New Roman" w:cs="Times New Roman"/>
          <w:sz w:val="28"/>
          <w:szCs w:val="28"/>
        </w:rPr>
        <w:t xml:space="preserve"> «Сенсорная интеграция в ДОУ: признаки нарушений и упражнения».</w:t>
      </w:r>
    </w:p>
    <w:p w14:paraId="120EFF08" w14:textId="77777777" w:rsidR="003B118D" w:rsidRPr="003B118D" w:rsidRDefault="003B118D" w:rsidP="003B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18D">
        <w:rPr>
          <w:rFonts w:ascii="Times New Roman" w:hAnsi="Times New Roman" w:cs="Times New Roman"/>
          <w:b/>
          <w:bCs/>
          <w:sz w:val="28"/>
          <w:szCs w:val="28"/>
        </w:rPr>
        <w:t>Заключительное слово:</w:t>
      </w:r>
      <w:r w:rsidRPr="003B118D">
        <w:rPr>
          <w:rFonts w:ascii="Times New Roman" w:hAnsi="Times New Roman" w:cs="Times New Roman"/>
          <w:sz w:val="28"/>
          <w:szCs w:val="28"/>
        </w:rPr>
        <w:t xml:space="preserve"> «Уважаемые коллеги! Сенсорная интеграция – это основа для развития всех высших психических функций. Если сенсорная система ребёнка работает неэффективно, он не может спокойно воспринимать информацию, учиться, общаться. Наша задача – создать в группе сенсорно обогащённую среду и включить сенсорные игры в ежедневную практику».</w:t>
      </w:r>
    </w:p>
    <w:p w14:paraId="0463C4D5" w14:textId="77777777" w:rsidR="00A2358E" w:rsidRPr="003B118D" w:rsidRDefault="00A2358E" w:rsidP="003B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2358E" w:rsidRPr="003B1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71E23"/>
    <w:multiLevelType w:val="multilevel"/>
    <w:tmpl w:val="C61A5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8E23B5"/>
    <w:multiLevelType w:val="multilevel"/>
    <w:tmpl w:val="03261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0209D5"/>
    <w:multiLevelType w:val="multilevel"/>
    <w:tmpl w:val="A87AF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F5D"/>
    <w:rsid w:val="003B118D"/>
    <w:rsid w:val="00826F5D"/>
    <w:rsid w:val="00A2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1A4926-4024-40A1-8F5E-2EE2A79B8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11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753</Words>
  <Characters>4294</Characters>
  <Application>Microsoft Office Word</Application>
  <DocSecurity>0</DocSecurity>
  <Lines>35</Lines>
  <Paragraphs>10</Paragraphs>
  <ScaleCrop>false</ScaleCrop>
  <Company/>
  <LinksUpToDate>false</LinksUpToDate>
  <CharactersWithSpaces>5037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2026-04-20T17:11:00Z</dcterms:created>
  <dcterms:modified xsi:type="dcterms:W3CDTF">2026-04-20T17:12:00Z</dcterms:modified>
</cp:coreProperties>
</file>